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DA2F63" w14:textId="77777777" w:rsidR="007E22B1" w:rsidRPr="008517B6" w:rsidRDefault="007E22B1" w:rsidP="007E22B1">
      <w:pPr>
        <w:ind w:right="256"/>
        <w:jc w:val="center"/>
        <w:rPr>
          <w:rFonts w:ascii="Times New Roman" w:hAnsi="Times New Roman" w:cs="Times New Roman"/>
          <w:color w:val="000000" w:themeColor="text1"/>
        </w:rPr>
      </w:pPr>
      <w:r w:rsidRPr="008517B6">
        <w:rPr>
          <w:rFonts w:ascii="Times New Roman" w:hAnsi="Times New Roman" w:cs="Times New Roman"/>
          <w:color w:val="000000" w:themeColor="text1"/>
        </w:rPr>
        <w:t xml:space="preserve">Государственное бюджетное общеобразовательное учреждение «Комплексный </w:t>
      </w:r>
    </w:p>
    <w:p w14:paraId="7458C845" w14:textId="77777777" w:rsidR="007E22B1" w:rsidRPr="008517B6" w:rsidRDefault="007E22B1" w:rsidP="007E22B1">
      <w:pPr>
        <w:ind w:right="256"/>
        <w:jc w:val="center"/>
        <w:rPr>
          <w:rFonts w:ascii="Times New Roman" w:hAnsi="Times New Roman" w:cs="Times New Roman"/>
          <w:color w:val="000000" w:themeColor="text1"/>
        </w:rPr>
      </w:pPr>
      <w:proofErr w:type="spellStart"/>
      <w:r w:rsidRPr="008517B6">
        <w:rPr>
          <w:rFonts w:ascii="Times New Roman" w:hAnsi="Times New Roman" w:cs="Times New Roman"/>
          <w:color w:val="000000" w:themeColor="text1"/>
        </w:rPr>
        <w:t>реабилитационно</w:t>
      </w:r>
      <w:proofErr w:type="spellEnd"/>
      <w:r w:rsidRPr="008517B6">
        <w:rPr>
          <w:rFonts w:ascii="Times New Roman" w:hAnsi="Times New Roman" w:cs="Times New Roman"/>
          <w:color w:val="000000" w:themeColor="text1"/>
        </w:rPr>
        <w:t xml:space="preserve"> - образовательный  центр для детей с нарушениями слуха и зрения» </w:t>
      </w:r>
    </w:p>
    <w:p w14:paraId="0D080112" w14:textId="77777777" w:rsidR="007E22B1" w:rsidRPr="008517B6" w:rsidRDefault="007E22B1" w:rsidP="007E22B1">
      <w:pPr>
        <w:ind w:right="256"/>
        <w:jc w:val="center"/>
        <w:rPr>
          <w:rFonts w:ascii="Times New Roman" w:hAnsi="Times New Roman" w:cs="Times New Roman"/>
          <w:color w:val="000000" w:themeColor="text1"/>
        </w:rPr>
      </w:pPr>
      <w:r w:rsidRPr="008517B6">
        <w:rPr>
          <w:rFonts w:ascii="Times New Roman" w:hAnsi="Times New Roman" w:cs="Times New Roman"/>
          <w:color w:val="000000" w:themeColor="text1"/>
        </w:rPr>
        <w:t>г. Владикавказа</w:t>
      </w:r>
    </w:p>
    <w:p w14:paraId="77595701" w14:textId="587246C0" w:rsidR="007E22B1" w:rsidRPr="008517B6" w:rsidRDefault="00915B3E" w:rsidP="00915B3E">
      <w:pPr>
        <w:pStyle w:val="af5"/>
        <w:ind w:right="256"/>
        <w:jc w:val="center"/>
        <w:rPr>
          <w:color w:val="000000" w:themeColor="text1"/>
        </w:rPr>
      </w:pPr>
      <w:r>
        <w:rPr>
          <w:noProof/>
        </w:rPr>
        <w:drawing>
          <wp:inline distT="0" distB="0" distL="0" distR="0" wp14:anchorId="33111469" wp14:editId="2F44B68E">
            <wp:extent cx="6198920" cy="198270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98845" cy="1982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6BB86D" w14:textId="77777777" w:rsidR="007E22B1" w:rsidRPr="008517B6" w:rsidRDefault="007E22B1" w:rsidP="007E22B1">
      <w:pPr>
        <w:pStyle w:val="a7"/>
        <w:ind w:right="256"/>
        <w:jc w:val="center"/>
        <w:rPr>
          <w:b/>
          <w:bCs/>
          <w:color w:val="000000" w:themeColor="text1"/>
          <w:sz w:val="28"/>
          <w:szCs w:val="28"/>
        </w:rPr>
      </w:pPr>
    </w:p>
    <w:p w14:paraId="748EF933" w14:textId="77777777" w:rsidR="007E22B1" w:rsidRPr="008517B6" w:rsidRDefault="007E22B1" w:rsidP="007E22B1">
      <w:pPr>
        <w:pStyle w:val="a7"/>
        <w:ind w:right="256"/>
        <w:jc w:val="center"/>
        <w:rPr>
          <w:b/>
          <w:bCs/>
          <w:color w:val="000000" w:themeColor="text1"/>
          <w:sz w:val="28"/>
          <w:szCs w:val="28"/>
        </w:rPr>
      </w:pPr>
    </w:p>
    <w:p w14:paraId="2BFAFDEF" w14:textId="77777777" w:rsidR="007E22B1" w:rsidRPr="008517B6" w:rsidRDefault="007E22B1" w:rsidP="007E22B1">
      <w:pPr>
        <w:pStyle w:val="a7"/>
        <w:ind w:right="256"/>
        <w:jc w:val="center"/>
        <w:rPr>
          <w:color w:val="000000" w:themeColor="text1"/>
          <w:sz w:val="28"/>
          <w:szCs w:val="28"/>
        </w:rPr>
      </w:pPr>
      <w:r w:rsidRPr="008517B6">
        <w:rPr>
          <w:b/>
          <w:bCs/>
          <w:color w:val="000000" w:themeColor="text1"/>
          <w:sz w:val="28"/>
          <w:szCs w:val="28"/>
        </w:rPr>
        <w:t>Рабочая программа</w:t>
      </w:r>
    </w:p>
    <w:p w14:paraId="56EC7C96" w14:textId="77777777" w:rsidR="007E22B1" w:rsidRPr="008517B6" w:rsidRDefault="007E22B1" w:rsidP="007E22B1">
      <w:pPr>
        <w:pStyle w:val="Default"/>
        <w:ind w:right="256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17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учебного курса: </w:t>
      </w:r>
      <w:r w:rsidRPr="008517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физика</w:t>
      </w:r>
    </w:p>
    <w:p w14:paraId="49745A43" w14:textId="6EE26364" w:rsidR="007E22B1" w:rsidRPr="008517B6" w:rsidRDefault="007E22B1" w:rsidP="007E22B1">
      <w:pPr>
        <w:pStyle w:val="a7"/>
        <w:ind w:right="256"/>
        <w:jc w:val="center"/>
        <w:rPr>
          <w:color w:val="000000" w:themeColor="text1"/>
          <w:sz w:val="28"/>
          <w:szCs w:val="28"/>
        </w:rPr>
      </w:pPr>
      <w:r w:rsidRPr="008517B6">
        <w:rPr>
          <w:color w:val="000000" w:themeColor="text1"/>
          <w:sz w:val="28"/>
          <w:szCs w:val="28"/>
        </w:rPr>
        <w:t>Класс: 7-1</w:t>
      </w:r>
      <w:r>
        <w:rPr>
          <w:color w:val="000000" w:themeColor="text1"/>
          <w:sz w:val="28"/>
          <w:szCs w:val="28"/>
        </w:rPr>
        <w:t>0</w:t>
      </w:r>
      <w:r w:rsidRPr="008517B6">
        <w:rPr>
          <w:color w:val="000000" w:themeColor="text1"/>
          <w:sz w:val="28"/>
          <w:szCs w:val="28"/>
        </w:rPr>
        <w:t xml:space="preserve"> класс (вариант </w:t>
      </w:r>
      <w:r w:rsidR="005E70BF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.</w:t>
      </w:r>
      <w:r w:rsidRPr="008517B6">
        <w:rPr>
          <w:color w:val="000000" w:themeColor="text1"/>
          <w:sz w:val="28"/>
          <w:szCs w:val="28"/>
        </w:rPr>
        <w:t xml:space="preserve">2) </w:t>
      </w:r>
    </w:p>
    <w:p w14:paraId="0FB79908" w14:textId="77777777" w:rsidR="007E22B1" w:rsidRPr="008517B6" w:rsidRDefault="007E22B1" w:rsidP="007E22B1">
      <w:pPr>
        <w:pStyle w:val="a7"/>
        <w:ind w:right="256"/>
        <w:jc w:val="center"/>
        <w:rPr>
          <w:color w:val="000000" w:themeColor="text1"/>
          <w:sz w:val="28"/>
          <w:szCs w:val="28"/>
        </w:rPr>
      </w:pPr>
      <w:r w:rsidRPr="008517B6">
        <w:rPr>
          <w:color w:val="000000" w:themeColor="text1"/>
          <w:sz w:val="28"/>
          <w:szCs w:val="28"/>
        </w:rPr>
        <w:t>Учитель: Созаева Н.С.</w:t>
      </w:r>
    </w:p>
    <w:p w14:paraId="11766F79" w14:textId="77777777" w:rsidR="007E22B1" w:rsidRPr="008517B6" w:rsidRDefault="007E22B1" w:rsidP="007E22B1">
      <w:pPr>
        <w:pStyle w:val="a7"/>
        <w:ind w:right="256"/>
        <w:jc w:val="center"/>
        <w:rPr>
          <w:color w:val="000000" w:themeColor="text1"/>
          <w:sz w:val="28"/>
          <w:szCs w:val="28"/>
        </w:rPr>
      </w:pPr>
      <w:r w:rsidRPr="008517B6">
        <w:rPr>
          <w:color w:val="000000" w:themeColor="text1"/>
          <w:sz w:val="28"/>
          <w:szCs w:val="28"/>
        </w:rPr>
        <w:t>Уровень общего образования: ООО</w:t>
      </w:r>
    </w:p>
    <w:p w14:paraId="079F24D7" w14:textId="0D393EF8" w:rsidR="007E22B1" w:rsidRPr="008517B6" w:rsidRDefault="007E22B1" w:rsidP="007E22B1">
      <w:pPr>
        <w:pStyle w:val="a7"/>
        <w:ind w:right="256"/>
        <w:jc w:val="center"/>
        <w:rPr>
          <w:color w:val="000000" w:themeColor="text1"/>
          <w:sz w:val="28"/>
          <w:szCs w:val="28"/>
        </w:rPr>
      </w:pPr>
      <w:r w:rsidRPr="008517B6">
        <w:rPr>
          <w:color w:val="000000" w:themeColor="text1"/>
          <w:sz w:val="28"/>
          <w:szCs w:val="28"/>
        </w:rPr>
        <w:t>Срок реализации программы: 202</w:t>
      </w:r>
      <w:r>
        <w:rPr>
          <w:color w:val="000000" w:themeColor="text1"/>
          <w:sz w:val="28"/>
          <w:szCs w:val="28"/>
        </w:rPr>
        <w:t>4</w:t>
      </w:r>
      <w:r w:rsidRPr="008517B6">
        <w:rPr>
          <w:color w:val="000000" w:themeColor="text1"/>
          <w:sz w:val="28"/>
          <w:szCs w:val="28"/>
        </w:rPr>
        <w:t>-202</w:t>
      </w:r>
      <w:r>
        <w:rPr>
          <w:color w:val="000000" w:themeColor="text1"/>
          <w:sz w:val="28"/>
          <w:szCs w:val="28"/>
        </w:rPr>
        <w:t>5</w:t>
      </w:r>
      <w:r w:rsidRPr="008517B6">
        <w:rPr>
          <w:color w:val="000000" w:themeColor="text1"/>
          <w:sz w:val="28"/>
          <w:szCs w:val="28"/>
        </w:rPr>
        <w:t xml:space="preserve"> учебный год</w:t>
      </w:r>
    </w:p>
    <w:p w14:paraId="7F550233" w14:textId="77777777" w:rsidR="007E22B1" w:rsidRPr="008517B6" w:rsidRDefault="007E22B1" w:rsidP="007E22B1">
      <w:pPr>
        <w:pStyle w:val="a7"/>
        <w:ind w:right="256"/>
        <w:jc w:val="center"/>
        <w:rPr>
          <w:color w:val="000000" w:themeColor="text1"/>
        </w:rPr>
      </w:pPr>
    </w:p>
    <w:p w14:paraId="7B426445" w14:textId="77777777" w:rsidR="007E22B1" w:rsidRPr="008517B6" w:rsidRDefault="007E22B1" w:rsidP="007E22B1">
      <w:pPr>
        <w:pStyle w:val="a7"/>
        <w:ind w:right="256"/>
        <w:rPr>
          <w:color w:val="000000" w:themeColor="text1"/>
        </w:rPr>
      </w:pPr>
    </w:p>
    <w:p w14:paraId="3D0DB41C" w14:textId="77777777" w:rsidR="007E22B1" w:rsidRPr="008517B6" w:rsidRDefault="007E22B1" w:rsidP="007E22B1">
      <w:pPr>
        <w:pStyle w:val="a7"/>
        <w:ind w:right="256"/>
        <w:jc w:val="center"/>
        <w:rPr>
          <w:color w:val="000000" w:themeColor="text1"/>
        </w:rPr>
      </w:pPr>
    </w:p>
    <w:p w14:paraId="51C3788D" w14:textId="77777777" w:rsidR="007E22B1" w:rsidRPr="008517B6" w:rsidRDefault="007E22B1" w:rsidP="007E22B1">
      <w:pPr>
        <w:pStyle w:val="a7"/>
        <w:ind w:right="256"/>
        <w:jc w:val="both"/>
        <w:rPr>
          <w:color w:val="000000" w:themeColor="text1"/>
        </w:rPr>
      </w:pPr>
    </w:p>
    <w:p w14:paraId="52F4A605" w14:textId="77777777" w:rsidR="007E22B1" w:rsidRPr="008517B6" w:rsidRDefault="007E22B1" w:rsidP="007E22B1">
      <w:pPr>
        <w:pStyle w:val="a7"/>
        <w:ind w:right="256"/>
        <w:jc w:val="both"/>
        <w:rPr>
          <w:color w:val="000000" w:themeColor="text1"/>
        </w:rPr>
      </w:pPr>
    </w:p>
    <w:p w14:paraId="0E91DDC5" w14:textId="51BA8A00" w:rsidR="007E22B1" w:rsidRDefault="007E22B1" w:rsidP="007E22B1">
      <w:pPr>
        <w:pStyle w:val="a7"/>
        <w:ind w:right="256"/>
        <w:jc w:val="both"/>
        <w:rPr>
          <w:color w:val="000000" w:themeColor="text1"/>
        </w:rPr>
      </w:pPr>
    </w:p>
    <w:p w14:paraId="7C4D0C9F" w14:textId="77777777" w:rsidR="007E22B1" w:rsidRPr="008517B6" w:rsidRDefault="007E22B1" w:rsidP="007E22B1">
      <w:pPr>
        <w:pStyle w:val="a7"/>
        <w:ind w:right="256"/>
        <w:jc w:val="both"/>
        <w:rPr>
          <w:color w:val="000000" w:themeColor="text1"/>
        </w:rPr>
      </w:pPr>
    </w:p>
    <w:p w14:paraId="0CF57AC7" w14:textId="77777777" w:rsidR="007E22B1" w:rsidRDefault="007E22B1" w:rsidP="007E22B1">
      <w:pPr>
        <w:pStyle w:val="a7"/>
        <w:ind w:right="256"/>
        <w:jc w:val="both"/>
        <w:rPr>
          <w:color w:val="000000" w:themeColor="text1"/>
        </w:rPr>
      </w:pPr>
    </w:p>
    <w:p w14:paraId="1AC067FE" w14:textId="77777777" w:rsidR="00915B3E" w:rsidRPr="008517B6" w:rsidRDefault="00915B3E" w:rsidP="007E22B1">
      <w:pPr>
        <w:pStyle w:val="a7"/>
        <w:ind w:right="256"/>
        <w:jc w:val="both"/>
        <w:rPr>
          <w:color w:val="000000" w:themeColor="text1"/>
        </w:rPr>
      </w:pPr>
    </w:p>
    <w:p w14:paraId="4073DE36" w14:textId="77777777" w:rsidR="007E22B1" w:rsidRPr="008517B6" w:rsidRDefault="007E22B1" w:rsidP="007E22B1">
      <w:pPr>
        <w:pStyle w:val="a7"/>
        <w:ind w:right="256"/>
        <w:jc w:val="both"/>
        <w:rPr>
          <w:color w:val="000000" w:themeColor="text1"/>
        </w:rPr>
      </w:pPr>
    </w:p>
    <w:p w14:paraId="3820A71E" w14:textId="77777777" w:rsidR="007E22B1" w:rsidRPr="008517B6" w:rsidRDefault="007E22B1" w:rsidP="007E22B1">
      <w:pPr>
        <w:pStyle w:val="a7"/>
        <w:spacing w:before="0" w:beforeAutospacing="0" w:after="0" w:afterAutospacing="0"/>
        <w:ind w:right="-28"/>
        <w:jc w:val="center"/>
        <w:rPr>
          <w:color w:val="000000" w:themeColor="text1"/>
          <w:sz w:val="20"/>
          <w:szCs w:val="20"/>
          <w:vertAlign w:val="superscript"/>
        </w:rPr>
      </w:pPr>
      <w:r w:rsidRPr="008517B6">
        <w:rPr>
          <w:color w:val="000000" w:themeColor="text1"/>
          <w:szCs w:val="20"/>
        </w:rPr>
        <w:t>Рабочую программу составила___________ Созаева Н.С.  Квалификационная категория: высшая</w:t>
      </w:r>
      <w:r w:rsidRPr="008517B6">
        <w:rPr>
          <w:color w:val="000000" w:themeColor="text1"/>
          <w:szCs w:val="20"/>
          <w:vertAlign w:val="superscript"/>
        </w:rPr>
        <w:t xml:space="preserve">      </w:t>
      </w:r>
      <w:r w:rsidRPr="008517B6">
        <w:rPr>
          <w:color w:val="000000" w:themeColor="text1"/>
          <w:sz w:val="22"/>
          <w:szCs w:val="20"/>
          <w:vertAlign w:val="superscript"/>
        </w:rPr>
        <w:t xml:space="preserve">      </w:t>
      </w:r>
      <w:r w:rsidRPr="008517B6">
        <w:rPr>
          <w:color w:val="000000" w:themeColor="text1"/>
          <w:sz w:val="20"/>
          <w:szCs w:val="20"/>
          <w:vertAlign w:val="superscript"/>
        </w:rPr>
        <w:t xml:space="preserve">                    </w:t>
      </w:r>
    </w:p>
    <w:p w14:paraId="57B7FA25" w14:textId="35E62BA6" w:rsidR="007E22B1" w:rsidRPr="008517B6" w:rsidRDefault="007E22B1" w:rsidP="007E22B1">
      <w:pPr>
        <w:pStyle w:val="a7"/>
        <w:spacing w:before="0" w:beforeAutospacing="0" w:after="0" w:afterAutospacing="0"/>
        <w:ind w:right="-28"/>
        <w:rPr>
          <w:color w:val="000000" w:themeColor="text1"/>
          <w:sz w:val="28"/>
        </w:rPr>
      </w:pPr>
      <w:r w:rsidRPr="008517B6">
        <w:rPr>
          <w:color w:val="000000" w:themeColor="text1"/>
          <w:sz w:val="22"/>
          <w:szCs w:val="20"/>
          <w:vertAlign w:val="superscript"/>
        </w:rPr>
        <w:t xml:space="preserve">                                                                                                     </w:t>
      </w:r>
      <w:r>
        <w:rPr>
          <w:color w:val="000000" w:themeColor="text1"/>
          <w:sz w:val="22"/>
          <w:szCs w:val="20"/>
          <w:vertAlign w:val="superscript"/>
        </w:rPr>
        <w:t xml:space="preserve">      </w:t>
      </w:r>
      <w:r w:rsidRPr="008517B6">
        <w:rPr>
          <w:color w:val="000000" w:themeColor="text1"/>
          <w:sz w:val="22"/>
          <w:szCs w:val="20"/>
          <w:vertAlign w:val="superscript"/>
        </w:rPr>
        <w:t xml:space="preserve">       подпись            расшифровка подписи</w:t>
      </w:r>
    </w:p>
    <w:p w14:paraId="62624EAB" w14:textId="77777777" w:rsidR="00915B3E" w:rsidRDefault="00915B3E" w:rsidP="00524B6C">
      <w:pPr>
        <w:ind w:firstLine="70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851DAFD" w14:textId="51729138" w:rsidR="00524B6C" w:rsidRPr="00845CFB" w:rsidRDefault="00524B6C" w:rsidP="00524B6C">
      <w:pPr>
        <w:ind w:firstLine="70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GoBack"/>
      <w:bookmarkEnd w:id="0"/>
      <w:r w:rsidRPr="00845CFB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ПОЯСНИТЕЛЬНАЯ ЗАПИСКА </w:t>
      </w:r>
    </w:p>
    <w:p w14:paraId="2778C333" w14:textId="0FEA8214" w:rsidR="00D61510" w:rsidRPr="00845CFB" w:rsidRDefault="00CE13C1" w:rsidP="0085783A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Федеральная рабочая программа (далее – Программа) по предмету «Физика» адресована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, получающим основное общее образование. Программа разработана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845CFB">
        <w:rPr>
          <w:rFonts w:ascii="Times New Roman" w:hAnsi="Times New Roman" w:cs="Times New Roman"/>
          <w:sz w:val="22"/>
          <w:szCs w:val="22"/>
        </w:rPr>
        <w:t>Минпросвещения</w:t>
      </w:r>
      <w:proofErr w:type="spellEnd"/>
      <w:r w:rsidRPr="00845CFB">
        <w:rPr>
          <w:rFonts w:ascii="Times New Roman" w:hAnsi="Times New Roman" w:cs="Times New Roman"/>
          <w:sz w:val="22"/>
          <w:szCs w:val="22"/>
        </w:rPr>
        <w:t xml:space="preserve"> России от 31.05.2021 г. № 287, зарегистрирован Министерством юстиции Российской Федерации 05.07.2021 г., рег. номер – 64101) (далее – ФГОС ООО), а также программы воспитания – с учётом планируемых результатов духовно-нравственного развития, воспитания и социализации обучающихся.</w:t>
      </w:r>
    </w:p>
    <w:p w14:paraId="730AE6EA" w14:textId="77777777" w:rsidR="00524B6C" w:rsidRDefault="00524B6C" w:rsidP="00524B6C">
      <w:pPr>
        <w:tabs>
          <w:tab w:val="left" w:pos="851"/>
        </w:tabs>
        <w:ind w:firstLine="70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C73C41F" w14:textId="6B7E9AF0" w:rsidR="00524B6C" w:rsidRPr="00A37D9F" w:rsidRDefault="00524B6C" w:rsidP="00524B6C">
      <w:pPr>
        <w:tabs>
          <w:tab w:val="left" w:pos="851"/>
        </w:tabs>
        <w:ind w:firstLine="70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37D9F">
        <w:rPr>
          <w:rFonts w:ascii="Times New Roman" w:hAnsi="Times New Roman" w:cs="Times New Roman"/>
          <w:b/>
          <w:bCs/>
          <w:sz w:val="22"/>
          <w:szCs w:val="22"/>
        </w:rPr>
        <w:t>Нормативно правовой и документальной основой рабочей программы являются документы:</w:t>
      </w:r>
    </w:p>
    <w:p w14:paraId="7037B2B9" w14:textId="77777777" w:rsidR="00524B6C" w:rsidRPr="00A37D9F" w:rsidRDefault="00524B6C" w:rsidP="00524B6C">
      <w:pPr>
        <w:widowControl w:val="0"/>
        <w:numPr>
          <w:ilvl w:val="0"/>
          <w:numId w:val="15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Федеральный закон Российской Федерации «Об образовании в Российской Федерации» от 29.12.2012 № 273-ФЗ (ред. от 03.07.2016г.);</w:t>
      </w:r>
    </w:p>
    <w:p w14:paraId="23D05EC4" w14:textId="77777777" w:rsidR="00524B6C" w:rsidRPr="00A37D9F" w:rsidRDefault="00524B6C" w:rsidP="00524B6C">
      <w:pPr>
        <w:pStyle w:val="af5"/>
        <w:widowControl w:val="0"/>
        <w:numPr>
          <w:ilvl w:val="0"/>
          <w:numId w:val="15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rPr>
          <w:sz w:val="22"/>
          <w:szCs w:val="22"/>
        </w:rPr>
      </w:pPr>
      <w:proofErr w:type="spellStart"/>
      <w:r w:rsidRPr="00A37D9F">
        <w:rPr>
          <w:sz w:val="22"/>
          <w:szCs w:val="22"/>
        </w:rPr>
        <w:t>Федеральныи</w:t>
      </w:r>
      <w:proofErr w:type="spellEnd"/>
      <w:r w:rsidRPr="00A37D9F">
        <w:rPr>
          <w:sz w:val="22"/>
          <w:szCs w:val="22"/>
        </w:rPr>
        <w:t xml:space="preserve">̆ </w:t>
      </w:r>
      <w:proofErr w:type="spellStart"/>
      <w:r w:rsidRPr="00A37D9F">
        <w:rPr>
          <w:sz w:val="22"/>
          <w:szCs w:val="22"/>
        </w:rPr>
        <w:t>государственныи</w:t>
      </w:r>
      <w:proofErr w:type="spellEnd"/>
      <w:r w:rsidRPr="00A37D9F">
        <w:rPr>
          <w:sz w:val="22"/>
          <w:szCs w:val="22"/>
        </w:rPr>
        <w:t xml:space="preserve">̆ </w:t>
      </w:r>
      <w:proofErr w:type="spellStart"/>
      <w:r w:rsidRPr="00A37D9F">
        <w:rPr>
          <w:sz w:val="22"/>
          <w:szCs w:val="22"/>
        </w:rPr>
        <w:t>образовательныи</w:t>
      </w:r>
      <w:proofErr w:type="spellEnd"/>
      <w:r w:rsidRPr="00A37D9F">
        <w:rPr>
          <w:sz w:val="22"/>
          <w:szCs w:val="22"/>
        </w:rPr>
        <w:t xml:space="preserve">̆ стандарт основного общего образования (утвержден приказом Министерства просвещения </w:t>
      </w:r>
      <w:proofErr w:type="spellStart"/>
      <w:r w:rsidRPr="00A37D9F">
        <w:rPr>
          <w:sz w:val="22"/>
          <w:szCs w:val="22"/>
        </w:rPr>
        <w:t>Российскои</w:t>
      </w:r>
      <w:proofErr w:type="spellEnd"/>
      <w:r w:rsidRPr="00A37D9F">
        <w:rPr>
          <w:sz w:val="22"/>
          <w:szCs w:val="22"/>
        </w:rPr>
        <w:t>̆ Федерации от 31 мая 2021 г. No 287);</w:t>
      </w:r>
    </w:p>
    <w:p w14:paraId="0BD04CEA" w14:textId="77777777" w:rsidR="00524B6C" w:rsidRPr="00A37D9F" w:rsidRDefault="00524B6C" w:rsidP="00524B6C">
      <w:pPr>
        <w:pStyle w:val="af5"/>
        <w:widowControl w:val="0"/>
        <w:numPr>
          <w:ilvl w:val="0"/>
          <w:numId w:val="15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rPr>
          <w:sz w:val="22"/>
          <w:szCs w:val="22"/>
        </w:rPr>
      </w:pPr>
      <w:r w:rsidRPr="00A37D9F">
        <w:rPr>
          <w:sz w:val="22"/>
          <w:szCs w:val="22"/>
        </w:rPr>
        <w:t xml:space="preserve">Федеральная адаптированная образовательная программа основного общего образования для обучающихся с ограниченными возможностями здоровья (утверждена приказом </w:t>
      </w:r>
      <w:proofErr w:type="spellStart"/>
      <w:r w:rsidRPr="00A37D9F">
        <w:rPr>
          <w:sz w:val="22"/>
          <w:szCs w:val="22"/>
        </w:rPr>
        <w:t>Минпросвещения</w:t>
      </w:r>
      <w:proofErr w:type="spellEnd"/>
      <w:r w:rsidRPr="00A37D9F">
        <w:rPr>
          <w:sz w:val="22"/>
          <w:szCs w:val="22"/>
        </w:rPr>
        <w:t xml:space="preserve"> России от 24 ноября 2022 г. № 1025);</w:t>
      </w:r>
    </w:p>
    <w:p w14:paraId="512359F7" w14:textId="77777777" w:rsidR="00524B6C" w:rsidRPr="00A37D9F" w:rsidRDefault="00524B6C" w:rsidP="00524B6C">
      <w:pPr>
        <w:pStyle w:val="af5"/>
        <w:widowControl w:val="0"/>
        <w:numPr>
          <w:ilvl w:val="0"/>
          <w:numId w:val="15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rPr>
          <w:sz w:val="22"/>
          <w:szCs w:val="22"/>
        </w:rPr>
      </w:pPr>
      <w:r w:rsidRPr="00A37D9F">
        <w:rPr>
          <w:sz w:val="22"/>
          <w:szCs w:val="22"/>
        </w:rPr>
        <w:t>адаптированная основная образовательная программа основного общего образования обучающихся с нарушениями слуха ГБОУ КРОЦ;</w:t>
      </w:r>
    </w:p>
    <w:p w14:paraId="543F31F8" w14:textId="77777777" w:rsidR="00524B6C" w:rsidRPr="00A37D9F" w:rsidRDefault="00524B6C" w:rsidP="00524B6C">
      <w:pPr>
        <w:widowControl w:val="0"/>
        <w:numPr>
          <w:ilvl w:val="0"/>
          <w:numId w:val="15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Приказ Министерства просвещения РФ от 21.09. 2022 г. № 858 "Об утверждении Порядка формирования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образования";</w:t>
      </w:r>
    </w:p>
    <w:p w14:paraId="176CDDC0" w14:textId="77777777" w:rsidR="00524B6C" w:rsidRPr="00A37D9F" w:rsidRDefault="00524B6C" w:rsidP="00524B6C">
      <w:pPr>
        <w:widowControl w:val="0"/>
        <w:numPr>
          <w:ilvl w:val="0"/>
          <w:numId w:val="15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Постановление Главного государственного санитарного врача России от 28.09.2020 № СП 2.4.3648-20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4683BC62" w14:textId="77777777" w:rsidR="00524B6C" w:rsidRPr="00A37D9F" w:rsidRDefault="00524B6C" w:rsidP="00524B6C">
      <w:pPr>
        <w:widowControl w:val="0"/>
        <w:numPr>
          <w:ilvl w:val="0"/>
          <w:numId w:val="15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 xml:space="preserve">Постановление Главного государственного санитарного врача России от 28.01.2021 «Гигиенические нормативы и требования к </w:t>
      </w:r>
      <w:proofErr w:type="spellStart"/>
      <w:r w:rsidRPr="00A37D9F">
        <w:rPr>
          <w:rFonts w:ascii="Times New Roman" w:hAnsi="Times New Roman" w:cs="Times New Roman"/>
          <w:sz w:val="22"/>
          <w:szCs w:val="22"/>
        </w:rPr>
        <w:t>обеспесению</w:t>
      </w:r>
      <w:proofErr w:type="spellEnd"/>
      <w:r w:rsidRPr="00A37D9F">
        <w:rPr>
          <w:rFonts w:ascii="Times New Roman" w:hAnsi="Times New Roman" w:cs="Times New Roman"/>
          <w:sz w:val="22"/>
          <w:szCs w:val="22"/>
        </w:rPr>
        <w:t xml:space="preserve"> безопасности и (или) безвредности для человека факторов среды обитания»;</w:t>
      </w:r>
    </w:p>
    <w:p w14:paraId="46DEC6D4" w14:textId="77777777" w:rsidR="00524B6C" w:rsidRPr="00A37D9F" w:rsidRDefault="00524B6C" w:rsidP="00524B6C">
      <w:pPr>
        <w:widowControl w:val="0"/>
        <w:numPr>
          <w:ilvl w:val="0"/>
          <w:numId w:val="15"/>
        </w:numPr>
        <w:tabs>
          <w:tab w:val="left" w:pos="284"/>
          <w:tab w:val="num" w:pos="1070"/>
          <w:tab w:val="right" w:leader="dot" w:pos="932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A37D9F">
        <w:rPr>
          <w:rFonts w:ascii="Times New Roman" w:hAnsi="Times New Roman" w:cs="Times New Roman"/>
          <w:sz w:val="22"/>
          <w:szCs w:val="22"/>
        </w:rPr>
        <w:t>Учебный план ГБОУ КРОЦ.</w:t>
      </w:r>
    </w:p>
    <w:p w14:paraId="0A103FFF" w14:textId="77777777" w:rsidR="00524B6C" w:rsidRDefault="00524B6C" w:rsidP="00EB64B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3C699D87" w14:textId="68FFFA72" w:rsidR="00EB64B5" w:rsidRPr="00845CFB" w:rsidRDefault="00EB64B5" w:rsidP="00EB64B5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Учебная дисциплина «Физика», в основе которой лежит научное знание о наиболее общих законах природы, играет важную </w:t>
      </w:r>
      <w:r w:rsidRPr="00845CFB">
        <w:rPr>
          <w:rFonts w:ascii="Times New Roman" w:eastAsia="Calibri" w:hAnsi="Times New Roman" w:cs="Times New Roman"/>
          <w:sz w:val="22"/>
          <w:szCs w:val="22"/>
        </w:rPr>
        <w:t xml:space="preserve">роль в личностном и когнитивном развитии </w:t>
      </w:r>
      <w:proofErr w:type="spellStart"/>
      <w:r w:rsidR="00524B6C">
        <w:rPr>
          <w:rFonts w:ascii="Times New Roman" w:eastAsia="Calibri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eastAsia="Calibri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eastAsia="Calibri" w:hAnsi="Times New Roman" w:cs="Times New Roman"/>
          <w:sz w:val="22"/>
          <w:szCs w:val="22"/>
        </w:rPr>
        <w:t xml:space="preserve">, позволяя формировать </w:t>
      </w:r>
      <w:r w:rsidRPr="00845CFB">
        <w:rPr>
          <w:rFonts w:ascii="Times New Roman" w:hAnsi="Times New Roman" w:cs="Times New Roman"/>
          <w:sz w:val="22"/>
          <w:szCs w:val="22"/>
        </w:rPr>
        <w:t>систему знаний об окружающем мире, научное мировоззрение.</w:t>
      </w:r>
    </w:p>
    <w:p w14:paraId="3ACD20F4" w14:textId="5C3AA011" w:rsidR="00EB64B5" w:rsidRPr="00845CFB" w:rsidRDefault="00EB64B5" w:rsidP="00EB64B5">
      <w:pPr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845CFB">
        <w:rPr>
          <w:rFonts w:ascii="Times New Roman" w:eastAsia="Calibri" w:hAnsi="Times New Roman" w:cs="Times New Roman"/>
          <w:sz w:val="22"/>
          <w:szCs w:val="22"/>
        </w:rPr>
        <w:t xml:space="preserve">В процессе уроков физики </w:t>
      </w:r>
      <w:proofErr w:type="spellStart"/>
      <w:r w:rsidR="00524B6C">
        <w:rPr>
          <w:rFonts w:ascii="Times New Roman" w:eastAsia="Calibri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eastAsia="Calibri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eastAsia="Calibri" w:hAnsi="Times New Roman" w:cs="Times New Roman"/>
          <w:sz w:val="22"/>
          <w:szCs w:val="22"/>
        </w:rPr>
        <w:t xml:space="preserve"> знакомятся с разнообразными понятиями, явлениями, учатся вести наблюдения, проводить эксперименты, выдвигать и проверять гипотезы, оперируя при этом тематической и терминологической лексикой, а также оформляя результаты своей деятельности в виде выводов. Это содействует развитию интеллектуальных способностей, словесной речи, обеспечивает прочную основу для успешного освоения программного материала по другим учебным дисциплинам, включая биологию, химию, технологию, географию и др.</w:t>
      </w:r>
    </w:p>
    <w:p w14:paraId="32634B59" w14:textId="7E497FCB" w:rsidR="00EB64B5" w:rsidRPr="00845CFB" w:rsidRDefault="00EB64B5" w:rsidP="00EB64B5">
      <w:pPr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Ценностное значение учебного курса «Физика» заключается в том, что он содействует вооружению </w:t>
      </w:r>
      <w:proofErr w:type="spellStart"/>
      <w:r w:rsidR="00524B6C">
        <w:rPr>
          <w:rFonts w:ascii="Times New Roman" w:eastAsia="Calibri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eastAsia="Calibri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научным методом познания, в соответствии с которым происходит приобретение объективных знаний об окружающем мире (феноменах, явлениях, закономерностях, взаимосвязях и т.п.), а также овладение социальными компетенциями.</w:t>
      </w:r>
    </w:p>
    <w:p w14:paraId="6BA95A3A" w14:textId="4D971E1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Учебная дисциплина «Физика» осваивается  с 7 по 10 </w:t>
      </w:r>
      <w:proofErr w:type="spellStart"/>
      <w:r w:rsidRPr="00845CFB">
        <w:rPr>
          <w:rFonts w:ascii="Times New Roman" w:hAnsi="Times New Roman" w:cs="Times New Roman"/>
          <w:sz w:val="22"/>
          <w:szCs w:val="22"/>
        </w:rPr>
        <w:t>кл</w:t>
      </w:r>
      <w:proofErr w:type="spellEnd"/>
      <w:r w:rsidR="00224C9E">
        <w:rPr>
          <w:rFonts w:ascii="Times New Roman" w:hAnsi="Times New Roman" w:cs="Times New Roman"/>
          <w:sz w:val="22"/>
          <w:szCs w:val="22"/>
        </w:rPr>
        <w:t>.</w:t>
      </w:r>
      <w:r w:rsidRPr="00845CFB">
        <w:rPr>
          <w:rFonts w:ascii="Times New Roman" w:hAnsi="Times New Roman" w:cs="Times New Roman"/>
          <w:sz w:val="22"/>
          <w:szCs w:val="22"/>
        </w:rPr>
        <w:t xml:space="preserve"> включительно.</w:t>
      </w:r>
    </w:p>
    <w:p w14:paraId="5AF751F6" w14:textId="78A6B954" w:rsidR="00C20DFB" w:rsidRPr="00845CFB" w:rsidRDefault="00C20DFB" w:rsidP="00C20DF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eastAsia="SchoolBookSanPin" w:hAnsi="Times New Roman" w:cs="Times New Roman"/>
          <w:sz w:val="22"/>
          <w:szCs w:val="22"/>
        </w:rPr>
        <w:t>Изучение физики способно внести решающий вклад в формирование естественно-научной грамотности обучающихся с нарушениями слуха. Одновременно с этим данный курс обладает коррекционно-развивающей и воспитательной направленностью.</w:t>
      </w:r>
    </w:p>
    <w:p w14:paraId="0DDB2E9D" w14:textId="15731F22" w:rsidR="00C20DFB" w:rsidRPr="00845CFB" w:rsidRDefault="00C20DFB" w:rsidP="00224C9E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В соответствии со спецификой образовательно-коррекционной работы, реализуемой с учётом характера первичного нарушения и его последствий при патологии слуха, в ходе уроков физики предусматривается использование вербальных инструкций, постановка словесных задач, побуждение обучающихся к рассуждениям вслух, комментированию выполняемых действий (в т.ч. по результатам опытов, экспериментов, наблюдений). Учитель должен создавать условия, при которых у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будет возникать потребность в речевом общении в связи с планированием лабораторных экспериментов, проверкой действия ряда физических законов на практике, установлением фактов в ходе вычислений и наблюдений и др. – для получения и передачи информации.</w:t>
      </w:r>
      <w:r w:rsidR="00224C9E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C97E56C" w14:textId="7777777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  <w:lang w:eastAsia="ru-RU"/>
        </w:rPr>
        <w:t>Учебный предмет «Физика» строится на основе комплекса принципов.</w:t>
      </w:r>
    </w:p>
    <w:p w14:paraId="5A493667" w14:textId="675979C9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В логике </w:t>
      </w:r>
      <w:r w:rsidRPr="00845CFB">
        <w:rPr>
          <w:rFonts w:ascii="Times New Roman" w:hAnsi="Times New Roman" w:cs="Times New Roman"/>
          <w:i/>
          <w:sz w:val="22"/>
          <w:szCs w:val="22"/>
        </w:rPr>
        <w:t>принципа научности</w:t>
      </w:r>
      <w:r w:rsidRPr="00845CFB">
        <w:rPr>
          <w:rFonts w:ascii="Times New Roman" w:hAnsi="Times New Roman" w:cs="Times New Roman"/>
          <w:sz w:val="22"/>
          <w:szCs w:val="22"/>
        </w:rPr>
        <w:t xml:space="preserve"> в ходе образовательно-коррекционного процесса предусматривается выбор и предъявление материала в соответствии с достижениями современной науки. Предъявляемый материал </w:t>
      </w:r>
      <w:r w:rsidRPr="00845CFB">
        <w:rPr>
          <w:rFonts w:ascii="Times New Roman" w:hAnsi="Times New Roman" w:cs="Times New Roman"/>
          <w:sz w:val="22"/>
          <w:szCs w:val="22"/>
        </w:rPr>
        <w:lastRenderedPageBreak/>
        <w:t xml:space="preserve">должен быть достоверным, располагать подлинным научным объяснением. Учителю следует обеспечить «трансформацию» донаучных представлений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в научные представления. В коррекционно-образовательном процессе не допускается вульгаризация, чрезмерная упрощённость материала со ссылкой на особенности обучающихся, обусловленные характером их первичного нарушения и его последствий в виде неполноценности словесной речи, недоразвития мыслительной деятельности и др.</w:t>
      </w:r>
    </w:p>
    <w:p w14:paraId="60E5E826" w14:textId="37C971DE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В соответствии с </w:t>
      </w:r>
      <w:r w:rsidRPr="00845CFB">
        <w:rPr>
          <w:rFonts w:ascii="Times New Roman" w:hAnsi="Times New Roman" w:cs="Times New Roman"/>
          <w:i/>
          <w:sz w:val="22"/>
          <w:szCs w:val="22"/>
        </w:rPr>
        <w:t>принципом наглядности</w:t>
      </w:r>
      <w:r w:rsidRPr="00845CFB">
        <w:rPr>
          <w:rFonts w:ascii="Times New Roman" w:hAnsi="Times New Roman" w:cs="Times New Roman"/>
          <w:sz w:val="22"/>
          <w:szCs w:val="22"/>
        </w:rPr>
        <w:t xml:space="preserve"> предусматривается предоставление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возможности наблюдать изучаемые явления. Демонстрация учителем реального физического явления либо процесса, при наличии такой возможности, является обязательной. Экспериментальная деятельность на уроках физики должна выступать в качестве основы познания и критерия истины, способа её установления обучающимися.</w:t>
      </w:r>
    </w:p>
    <w:p w14:paraId="1B912422" w14:textId="3630495A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i/>
          <w:sz w:val="22"/>
          <w:szCs w:val="22"/>
        </w:rPr>
        <w:t>Принцип индивидуального подхода к обучающимся</w:t>
      </w:r>
      <w:r w:rsidRPr="00845CFB">
        <w:rPr>
          <w:rFonts w:ascii="Times New Roman" w:hAnsi="Times New Roman" w:cs="Times New Roman"/>
          <w:sz w:val="22"/>
          <w:szCs w:val="22"/>
        </w:rPr>
        <w:t xml:space="preserve"> в условиях коллективного обучения физике предусматривает учёт того, что умственные, речевые, компенсаторные возможности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различны. В этой связи в ходе образовательно-коррекционной работы требуется индивидуализация заданий по количеству и содержанию, предусматриваются различные меры помощи разным обучающимся.</w:t>
      </w:r>
    </w:p>
    <w:p w14:paraId="2A23DE55" w14:textId="7C7E2334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i/>
          <w:sz w:val="22"/>
          <w:szCs w:val="22"/>
        </w:rPr>
        <w:t>Принцип опоры в обучении физике на здоровые силы обучающегося</w:t>
      </w:r>
      <w:r w:rsidRPr="00845CFB">
        <w:rPr>
          <w:rFonts w:ascii="Times New Roman" w:hAnsi="Times New Roman" w:cs="Times New Roman"/>
          <w:sz w:val="22"/>
          <w:szCs w:val="22"/>
        </w:rPr>
        <w:t xml:space="preserve"> требует коррекционной направленности образовательного процесса.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овладевают знаниями о физических явлениях, законах, о методах научного познания природы и др., а также представлениями о физической картине мира преимущественно посредством </w:t>
      </w:r>
      <w:proofErr w:type="spellStart"/>
      <w:r w:rsidRPr="00845CFB">
        <w:rPr>
          <w:rFonts w:ascii="Times New Roman" w:hAnsi="Times New Roman" w:cs="Times New Roman"/>
          <w:sz w:val="22"/>
          <w:szCs w:val="22"/>
        </w:rPr>
        <w:t>слухозрительного</w:t>
      </w:r>
      <w:proofErr w:type="spellEnd"/>
      <w:r w:rsidRPr="00845CFB">
        <w:rPr>
          <w:rFonts w:ascii="Times New Roman" w:hAnsi="Times New Roman" w:cs="Times New Roman"/>
          <w:sz w:val="22"/>
          <w:szCs w:val="22"/>
        </w:rPr>
        <w:t xml:space="preserve"> восприятия учебного материала. </w:t>
      </w:r>
    </w:p>
    <w:p w14:paraId="3D151C46" w14:textId="46E5902C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bCs/>
          <w:i/>
          <w:iCs/>
          <w:sz w:val="22"/>
          <w:szCs w:val="22"/>
        </w:rPr>
        <w:t>Принцип деятельностного подхода</w:t>
      </w:r>
      <w:r w:rsidRPr="00845CF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845CFB">
        <w:rPr>
          <w:rFonts w:ascii="Times New Roman" w:hAnsi="Times New Roman" w:cs="Times New Roman"/>
          <w:sz w:val="22"/>
          <w:szCs w:val="22"/>
        </w:rPr>
        <w:t xml:space="preserve">отражает основную направленность современной системы образования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, в которой деятельность рассматривается как процесс формирования знаний, умений и навыков и как условие, обеспечивающее коррекционно-развивающую направленность образовательного процесса. Особое место в реализации данного принципа отводится предметно-практической деятельности, которая рассматривается как средство коррекции и компенсации всех сторон психики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– в соответствии с психологической теорией о деятельностной детерминации психики.</w:t>
      </w:r>
    </w:p>
    <w:p w14:paraId="6DEA8883" w14:textId="7777777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i/>
          <w:sz w:val="22"/>
          <w:szCs w:val="22"/>
        </w:rPr>
        <w:t>Принцип единства обучения физике с развитием словесной речи</w:t>
      </w:r>
      <w:r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Pr="00845CFB">
        <w:rPr>
          <w:rFonts w:ascii="Times New Roman" w:hAnsi="Times New Roman" w:cs="Times New Roman"/>
          <w:i/>
          <w:sz w:val="22"/>
          <w:szCs w:val="22"/>
        </w:rPr>
        <w:t xml:space="preserve">и неречевых психических процессов </w:t>
      </w:r>
      <w:r w:rsidRPr="00845CFB">
        <w:rPr>
          <w:rFonts w:ascii="Times New Roman" w:hAnsi="Times New Roman" w:cs="Times New Roman"/>
          <w:sz w:val="22"/>
          <w:szCs w:val="22"/>
        </w:rPr>
        <w:t>обусловлен структурой нарушения, особыми образовательными потребностями обучающихся. В соответствии с этим в ходе уроков требуется уделять внимание работе над терминологией учебного курса, расширять запас моделей и вариантов высказываний, содержание которых касается различных физических объектов, явлений, законов. Овладение словесной речью в ходе уроков физики является условием дальнейшего изучения этой дисциплины, а также освоения широкого круга понятий, используемых в повседневной жизненной практике.</w:t>
      </w:r>
    </w:p>
    <w:p w14:paraId="5983F6AF" w14:textId="7777777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Целенаправленная работа по развитию словесной речи (в устной и письменной формах), в том числе </w:t>
      </w:r>
      <w:proofErr w:type="spellStart"/>
      <w:r w:rsidRPr="00845CFB">
        <w:rPr>
          <w:rFonts w:ascii="Times New Roman" w:hAnsi="Times New Roman" w:cs="Times New Roman"/>
          <w:sz w:val="22"/>
          <w:szCs w:val="22"/>
        </w:rPr>
        <w:t>слухозрительного</w:t>
      </w:r>
      <w:proofErr w:type="spellEnd"/>
      <w:r w:rsidRPr="00845CFB">
        <w:rPr>
          <w:rFonts w:ascii="Times New Roman" w:hAnsi="Times New Roman" w:cs="Times New Roman"/>
          <w:sz w:val="22"/>
          <w:szCs w:val="22"/>
        </w:rPr>
        <w:t xml:space="preserve"> восприятия устной речи, речевого слуха, произносительной стороны речи (прежде всего, тематической и терминологической лексики учебной дисциплины и лексики по организации учебной деятельности) предусматривается на каждом уроке</w:t>
      </w:r>
      <w:r w:rsidRPr="00845CFB">
        <w:rPr>
          <w:rFonts w:ascii="Times New Roman" w:hAnsi="Times New Roman" w:cs="Times New Roman"/>
          <w:sz w:val="22"/>
          <w:szCs w:val="22"/>
          <w:vertAlign w:val="superscript"/>
        </w:rPr>
        <w:footnoteReference w:id="1"/>
      </w:r>
      <w:r w:rsidRPr="00845CF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369B8366" w14:textId="165AB0D2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В процессе уроков физики требуется обеспечивать развитие у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неречевых психических процессов. В частности, предусматривается руководство вниманием обучающихся через организацию наблюдений в связи с проведением лабораторных экспериментов и организацией иных видов деятельности, предъявлением доступных по структуре и содержанию словесных инструкций. Тренировка памяти обеспечивается посредством составления схем, анализа содержания таблиц, произведения вычислений и т.п. Развитие мышления и его операций обеспечивается за счёт установления последовательности выполнения тех или иных действий, выявления причинно-следственных связей и др. В образовательно-коррекционной работе следует сделать акцент на развитии у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словесно-логического мышления, без чего невозможно полноценно рассуждать, делать выводы, осуществлять выдвижение и проверку гипотез. В данной связи программный материал должен излагаться учителем ясно, последовательно, с включением системы аргументов и полным охватом темы.</w:t>
      </w:r>
    </w:p>
    <w:p w14:paraId="61BA7355" w14:textId="7777777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Преимуществами использования цифровых технологий в образовательно-реабилитационном процессе являются</w:t>
      </w:r>
      <w:r w:rsidRPr="00845CFB">
        <w:rPr>
          <w:rFonts w:ascii="Times New Roman" w:hAnsi="Times New Roman" w:cs="Times New Roman"/>
          <w:bCs/>
          <w:sz w:val="22"/>
          <w:szCs w:val="22"/>
        </w:rPr>
        <w:t xml:space="preserve"> доступность, вариативность, наглядность обучения, обратная связь учителя с обучающимися, построение индивидуальной траектории изучения учебного материала, обучение с применением интеллектуальных систем поддержки (для адаптации учебного материала к особым образовательным потребностям обучающихся).</w:t>
      </w:r>
      <w:r w:rsidRPr="00845CFB">
        <w:rPr>
          <w:rFonts w:ascii="Times New Roman" w:hAnsi="Times New Roman" w:cs="Times New Roman"/>
          <w:sz w:val="22"/>
          <w:szCs w:val="22"/>
        </w:rPr>
        <w:t xml:space="preserve"> Организация обучения на основе цифровых технологий позволяет активизировать компенсаторные механизмы обучающихся, осуществлять образовательно-реабилитационный процесс на основе </w:t>
      </w:r>
      <w:proofErr w:type="spellStart"/>
      <w:r w:rsidRPr="00845CFB">
        <w:rPr>
          <w:rFonts w:ascii="Times New Roman" w:hAnsi="Times New Roman" w:cs="Times New Roman"/>
          <w:sz w:val="22"/>
          <w:szCs w:val="22"/>
        </w:rPr>
        <w:t>полисенсорного</w:t>
      </w:r>
      <w:proofErr w:type="spellEnd"/>
      <w:r w:rsidRPr="00845CFB">
        <w:rPr>
          <w:rFonts w:ascii="Times New Roman" w:hAnsi="Times New Roman" w:cs="Times New Roman"/>
          <w:sz w:val="22"/>
          <w:szCs w:val="22"/>
        </w:rPr>
        <w:t xml:space="preserve"> подхода к преодолению вторичных нарушений в развитии.</w:t>
      </w:r>
    </w:p>
    <w:p w14:paraId="48E774CC" w14:textId="7777777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Цифровые технологии</w:t>
      </w:r>
      <w:r w:rsidRPr="00845CFB">
        <w:rPr>
          <w:rFonts w:ascii="Times New Roman" w:hAnsi="Times New Roman" w:cs="Times New Roman"/>
          <w:sz w:val="22"/>
          <w:szCs w:val="22"/>
        </w:rPr>
        <w:t xml:space="preserve"> могут использоваться в различных вариациях: в виде мультимедийных презентаций, как учебник и рабочая тетрадь, в качестве словаря или справочника с учебными видеофильмами, как тренажёр для закрепления новых знаний или в виде практического пособия.</w:t>
      </w:r>
    </w:p>
    <w:p w14:paraId="727885AE" w14:textId="7777777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lastRenderedPageBreak/>
        <w:t>Информационно-образовательная среда образовательного учреждения, организованная с использованием цифровых технологий, должна обеспечивать:</w:t>
      </w:r>
    </w:p>
    <w:p w14:paraId="14AD60AB" w14:textId="7777777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информационно-методическую поддержку образовательного процесса с учётом особых образовательных потребностей обучающихся с нарушением слуха;</w:t>
      </w:r>
    </w:p>
    <w:p w14:paraId="5A624EB8" w14:textId="7777777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планирование образовательного процесса и его ресурсного обеспечения в соответствии с федеральными требованиями основного общего образования;</w:t>
      </w:r>
    </w:p>
    <w:p w14:paraId="0872D771" w14:textId="7777777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мониторинг и фиксацию хода и результатов образовательного процесса для отслеживания динамики усвоения учебного материала обучающимися с нарушением слуха;</w:t>
      </w:r>
    </w:p>
    <w:p w14:paraId="38BFC16C" w14:textId="03D16710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учёт санитарно-эпидемиологических требований при обучении школьников с </w:t>
      </w:r>
      <w:r w:rsidR="00E76FDD" w:rsidRPr="00845CFB">
        <w:rPr>
          <w:rFonts w:ascii="Times New Roman" w:hAnsi="Times New Roman" w:cs="Times New Roman"/>
          <w:sz w:val="22"/>
          <w:szCs w:val="22"/>
        </w:rPr>
        <w:t>ОВЗ</w:t>
      </w:r>
      <w:r w:rsidRPr="00845CFB">
        <w:rPr>
          <w:rFonts w:ascii="Times New Roman" w:hAnsi="Times New Roman" w:cs="Times New Roman"/>
          <w:sz w:val="22"/>
          <w:szCs w:val="22"/>
        </w:rPr>
        <w:t xml:space="preserve"> (с нарушениями слуха);</w:t>
      </w:r>
    </w:p>
    <w:p w14:paraId="2F6C2EFE" w14:textId="7777777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современные процедуры создания, поиска, сбора, анализа, обработки, хранения и представления информации;</w:t>
      </w:r>
    </w:p>
    <w:p w14:paraId="6453892F" w14:textId="77777777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дистанционное взаимодействие всех участников образовательного процесса (обучающихся с нарушением слуха, их родителей (законных представителей), педагогических работников, органов управления в сфере образования, общественности), в том числе при реализации дистанционного образования.</w:t>
      </w:r>
    </w:p>
    <w:p w14:paraId="1BECF59D" w14:textId="355822EF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eastAsia="Calibri" w:hAnsi="Times New Roman" w:cs="Times New Roman"/>
          <w:i/>
          <w:sz w:val="22"/>
          <w:szCs w:val="22"/>
        </w:rPr>
        <w:t>Цель учебной дисциплины</w:t>
      </w:r>
      <w:r w:rsidRPr="00845CFB">
        <w:rPr>
          <w:rFonts w:ascii="Times New Roman" w:eastAsia="Calibri" w:hAnsi="Times New Roman" w:cs="Times New Roman"/>
          <w:sz w:val="22"/>
          <w:szCs w:val="22"/>
        </w:rPr>
        <w:t xml:space="preserve"> заключается в обеспечении овладения </w:t>
      </w:r>
      <w:proofErr w:type="spellStart"/>
      <w:r w:rsidR="00524B6C">
        <w:rPr>
          <w:rFonts w:ascii="Times New Roman" w:eastAsia="Calibri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eastAsia="Calibri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eastAsia="Calibri" w:hAnsi="Times New Roman" w:cs="Times New Roman"/>
          <w:sz w:val="22"/>
          <w:szCs w:val="22"/>
        </w:rPr>
        <w:t xml:space="preserve"> необходимым (определяемым стандартом) уровнем подготовки в области физики в единстве с развитием словесной речи, неречевых психических процессов и социальных компетенций, включая:</w:t>
      </w:r>
    </w:p>
    <w:p w14:paraId="6C9739A3" w14:textId="77777777" w:rsidR="00C20DFB" w:rsidRPr="00845CFB" w:rsidRDefault="00C20DFB" w:rsidP="00C20DFB">
      <w:pPr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развитие </w:t>
      </w:r>
      <w:r w:rsidRPr="00845CFB">
        <w:rPr>
          <w:rFonts w:ascii="Times New Roman" w:eastAsia="SchoolBookSanPin" w:hAnsi="Times New Roman" w:cs="Times New Roman"/>
          <w:sz w:val="22"/>
          <w:szCs w:val="22"/>
        </w:rPr>
        <w:t>интереса и стремления к научному изучению природы, интеллектуальных и творческих способностей;</w:t>
      </w:r>
    </w:p>
    <w:p w14:paraId="008B0580" w14:textId="77777777" w:rsidR="00C20DFB" w:rsidRPr="00845CFB" w:rsidRDefault="00C20DFB" w:rsidP="00C20DFB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Pr="00845CFB">
        <w:rPr>
          <w:rFonts w:ascii="Times New Roman" w:eastAsia="SchoolBookSanPin" w:hAnsi="Times New Roman" w:cs="Times New Roman"/>
          <w:sz w:val="22"/>
          <w:szCs w:val="22"/>
        </w:rPr>
        <w:t xml:space="preserve"> развитие представлений о научном методе познания и формирование исследовательского отношения к окружающим явлениям;</w:t>
      </w:r>
    </w:p>
    <w:p w14:paraId="705EA689" w14:textId="77777777" w:rsidR="00C20DFB" w:rsidRPr="00845CFB" w:rsidRDefault="00C20DFB" w:rsidP="00C20DFB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Pr="00845CFB">
        <w:rPr>
          <w:rFonts w:ascii="Times New Roman" w:eastAsia="SchoolBookSanPin" w:hAnsi="Times New Roman" w:cs="Times New Roman"/>
          <w:sz w:val="22"/>
          <w:szCs w:val="22"/>
        </w:rPr>
        <w:t xml:space="preserve"> формирование научного мировоззрения как результата изучения основ строения материи и фундаментальных законов физики;</w:t>
      </w:r>
    </w:p>
    <w:p w14:paraId="7A27C7F5" w14:textId="77777777" w:rsidR="00C20DFB" w:rsidRPr="00845CFB" w:rsidRDefault="00C20DFB" w:rsidP="00C20DFB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Pr="00845CFB">
        <w:rPr>
          <w:rFonts w:ascii="Times New Roman" w:eastAsia="SchoolBookSanPin" w:hAnsi="Times New Roman" w:cs="Times New Roman"/>
          <w:sz w:val="22"/>
          <w:szCs w:val="22"/>
        </w:rPr>
        <w:t xml:space="preserve"> формирование представлений о роли физики для развития других естественных наук, техники и технологий;</w:t>
      </w:r>
    </w:p>
    <w:p w14:paraId="632F06DA" w14:textId="77777777" w:rsidR="00C20DFB" w:rsidRPr="00845CFB" w:rsidRDefault="00C20DFB" w:rsidP="00C20DFB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Pr="00845CFB">
        <w:rPr>
          <w:rFonts w:ascii="Times New Roman" w:eastAsia="SchoolBookSanPin" w:hAnsi="Times New Roman" w:cs="Times New Roman"/>
          <w:sz w:val="22"/>
          <w:szCs w:val="22"/>
        </w:rPr>
        <w:t xml:space="preserve"> 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</w:t>
      </w:r>
    </w:p>
    <w:p w14:paraId="1E26B4FC" w14:textId="77777777" w:rsidR="00C20DFB" w:rsidRPr="00845CFB" w:rsidRDefault="00C20DFB" w:rsidP="00C20DFB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845CFB">
        <w:rPr>
          <w:rFonts w:ascii="Times New Roman" w:eastAsia="SchoolBookSanPin" w:hAnsi="Times New Roman" w:cs="Times New Roman"/>
          <w:i/>
          <w:sz w:val="22"/>
          <w:szCs w:val="22"/>
        </w:rPr>
        <w:t xml:space="preserve">Задачами </w:t>
      </w:r>
      <w:r w:rsidRPr="00845CFB">
        <w:rPr>
          <w:rFonts w:ascii="Times New Roman" w:eastAsia="SchoolBookSanPin" w:hAnsi="Times New Roman" w:cs="Times New Roman"/>
          <w:sz w:val="22"/>
          <w:szCs w:val="22"/>
        </w:rPr>
        <w:t xml:space="preserve">учебной дисциплины являются следующие: </w:t>
      </w:r>
    </w:p>
    <w:p w14:paraId="4DF9EE94" w14:textId="77777777" w:rsidR="00C20DFB" w:rsidRPr="00845CFB" w:rsidRDefault="00C20DFB" w:rsidP="00C20DFB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содействие овладению знаниями </w:t>
      </w:r>
      <w:r w:rsidRPr="00845CFB">
        <w:rPr>
          <w:rFonts w:ascii="Times New Roman" w:eastAsia="SchoolBookSanPin" w:hAnsi="Times New Roman" w:cs="Times New Roman"/>
          <w:sz w:val="22"/>
          <w:szCs w:val="22"/>
        </w:rPr>
        <w:t>о дискретном строении вещества, о механических, тепловых, электрических, магнитных и квантовых явлениях;</w:t>
      </w:r>
    </w:p>
    <w:p w14:paraId="0842851A" w14:textId="77777777" w:rsidR="00C20DFB" w:rsidRPr="00845CFB" w:rsidRDefault="00C20DFB" w:rsidP="00C20DFB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Pr="00845CFB">
        <w:rPr>
          <w:rFonts w:ascii="Times New Roman" w:eastAsia="SchoolBookSanPin" w:hAnsi="Times New Roman" w:cs="Times New Roman"/>
          <w:sz w:val="22"/>
          <w:szCs w:val="22"/>
        </w:rPr>
        <w:t>развитие умений описывать и объяснять физические явления с использованием полученных знаний;</w:t>
      </w:r>
    </w:p>
    <w:p w14:paraId="7AF8E80B" w14:textId="77777777" w:rsidR="00C20DFB" w:rsidRPr="00845CFB" w:rsidRDefault="00C20DFB" w:rsidP="00C20DFB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содействие </w:t>
      </w:r>
      <w:r w:rsidRPr="00845CFB">
        <w:rPr>
          <w:rFonts w:ascii="Times New Roman" w:eastAsia="SchoolBookSanPin" w:hAnsi="Times New Roman" w:cs="Times New Roman"/>
          <w:sz w:val="22"/>
          <w:szCs w:val="22"/>
        </w:rPr>
        <w:t>освоению методов решения простейших расчётных задач с использованием физических моделей, творческих и практико-ориентированных задач;</w:t>
      </w:r>
    </w:p>
    <w:p w14:paraId="5F723417" w14:textId="0FFF6A81" w:rsidR="00C20DFB" w:rsidRPr="00845CFB" w:rsidRDefault="00C20DFB" w:rsidP="00C20DFB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Учебный предмет </w:t>
      </w:r>
      <w:r w:rsidRPr="00845CFB">
        <w:rPr>
          <w:rFonts w:ascii="Times New Roman" w:hAnsi="Times New Roman" w:cs="Times New Roman"/>
          <w:bCs/>
          <w:iCs/>
          <w:sz w:val="22"/>
          <w:szCs w:val="22"/>
        </w:rPr>
        <w:t>«</w:t>
      </w:r>
      <w:r w:rsidRPr="00845CFB">
        <w:rPr>
          <w:rFonts w:ascii="Times New Roman" w:hAnsi="Times New Roman" w:cs="Times New Roman"/>
          <w:sz w:val="22"/>
          <w:szCs w:val="22"/>
        </w:rPr>
        <w:t>Физика</w:t>
      </w:r>
      <w:r w:rsidRPr="00845CFB">
        <w:rPr>
          <w:rFonts w:ascii="Times New Roman" w:hAnsi="Times New Roman" w:cs="Times New Roman"/>
          <w:bCs/>
          <w:iCs/>
          <w:sz w:val="22"/>
          <w:szCs w:val="22"/>
        </w:rPr>
        <w:t>»</w:t>
      </w:r>
      <w:r w:rsidRPr="00845CFB">
        <w:rPr>
          <w:rFonts w:ascii="Times New Roman" w:hAnsi="Times New Roman" w:cs="Times New Roman"/>
          <w:sz w:val="22"/>
          <w:szCs w:val="22"/>
        </w:rPr>
        <w:t xml:space="preserve"> входит в предметную область </w:t>
      </w:r>
      <w:r w:rsidRPr="00845CFB">
        <w:rPr>
          <w:rFonts w:ascii="Times New Roman" w:eastAsia="Calibri" w:hAnsi="Times New Roman" w:cs="Times New Roman"/>
          <w:sz w:val="22"/>
          <w:szCs w:val="22"/>
        </w:rPr>
        <w:t>«</w:t>
      </w:r>
      <w:r w:rsidRPr="00845CFB">
        <w:rPr>
          <w:rFonts w:ascii="Times New Roman" w:hAnsi="Times New Roman" w:cs="Times New Roman"/>
          <w:bCs/>
          <w:sz w:val="22"/>
          <w:szCs w:val="22"/>
        </w:rPr>
        <w:t>Естественно-научные предметы</w:t>
      </w:r>
      <w:r w:rsidRPr="00845CFB">
        <w:rPr>
          <w:rFonts w:ascii="Times New Roman" w:eastAsia="Calibri" w:hAnsi="Times New Roman" w:cs="Times New Roman"/>
          <w:sz w:val="22"/>
          <w:szCs w:val="22"/>
        </w:rPr>
        <w:t xml:space="preserve">» </w:t>
      </w: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Pr="00845CFB">
        <w:rPr>
          <w:rFonts w:ascii="Times New Roman" w:eastAsia="Calibri" w:hAnsi="Times New Roman" w:cs="Times New Roman"/>
          <w:sz w:val="22"/>
          <w:szCs w:val="22"/>
        </w:rPr>
        <w:t xml:space="preserve"> наряду с химией и биологией, </w:t>
      </w:r>
      <w:r w:rsidRPr="00845CFB">
        <w:rPr>
          <w:rFonts w:ascii="Times New Roman" w:hAnsi="Times New Roman" w:cs="Times New Roman"/>
          <w:sz w:val="22"/>
          <w:szCs w:val="22"/>
        </w:rPr>
        <w:t>являясь обязательным.</w:t>
      </w:r>
      <w:r w:rsidR="00CE13C1" w:rsidRPr="00845CFB">
        <w:rPr>
          <w:rFonts w:ascii="Times New Roman" w:hAnsi="Times New Roman" w:cs="Times New Roman"/>
          <w:sz w:val="22"/>
          <w:szCs w:val="22"/>
        </w:rPr>
        <w:t xml:space="preserve"> На изучение физики в 7, 8 и 9 классах выделяется по 2 часа в неделю (68 часов в год), в 10 классе – 3 часа в неделю (102 часа в год).</w:t>
      </w:r>
    </w:p>
    <w:p w14:paraId="2457D69B" w14:textId="0C4B163B" w:rsidR="00CE13C1" w:rsidRPr="00845CFB" w:rsidRDefault="00CE13C1">
      <w:pPr>
        <w:rPr>
          <w:rFonts w:ascii="Times New Roman" w:hAnsi="Times New Roman" w:cs="Times New Roman"/>
          <w:sz w:val="22"/>
          <w:szCs w:val="22"/>
        </w:rPr>
      </w:pPr>
    </w:p>
    <w:p w14:paraId="0238CAE6" w14:textId="4E35E301" w:rsidR="00563C97" w:rsidRPr="00845CFB" w:rsidRDefault="00CE13C1" w:rsidP="00563C97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</w:pPr>
      <w:r w:rsidRPr="00845CFB">
        <w:rPr>
          <w:rStyle w:val="a5"/>
          <w:rFonts w:ascii="Times New Roman" w:hAnsi="Times New Roman" w:cs="Times New Roman"/>
          <w:b/>
          <w:iCs/>
          <w:sz w:val="22"/>
          <w:szCs w:val="22"/>
        </w:rPr>
        <w:t>СОДЕРЖАНИЕ ОБУЧЕНИЯ</w:t>
      </w:r>
    </w:p>
    <w:p w14:paraId="53652D78" w14:textId="77777777" w:rsidR="002645BF" w:rsidRPr="00845CFB" w:rsidRDefault="002645BF" w:rsidP="002645BF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845CFB">
        <w:rPr>
          <w:rFonts w:ascii="Times New Roman" w:eastAsia="Calibri" w:hAnsi="Times New Roman" w:cs="Times New Roman"/>
          <w:b/>
          <w:sz w:val="22"/>
          <w:szCs w:val="22"/>
        </w:rPr>
        <w:t>7 КЛАСС</w:t>
      </w:r>
    </w:p>
    <w:p w14:paraId="61ED9187" w14:textId="77777777" w:rsidR="003D20EE" w:rsidRPr="00845CFB" w:rsidRDefault="003D20EE" w:rsidP="003D20EE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«Физика и её роль в познании окружающего мира»</w:t>
      </w:r>
    </w:p>
    <w:p w14:paraId="3CE56E8B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Физика – наука о природе. Явления природы. Физические явления: механические, тепловые, электрические, магнитные, световые, звуковые. </w:t>
      </w:r>
    </w:p>
    <w:p w14:paraId="53A185DF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Физические величины. Измерение физических величин. Физические приборы. Погрешность измерений Международная система единиц. </w:t>
      </w:r>
    </w:p>
    <w:p w14:paraId="010A7059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Как физика и другие естественные науки изучают природу. Естественно-научный метод познания: наблюдение, постановка научного вопроса, выдвижение гипотез, эксперимент по проверке гипотез, объяснение наблюдаемого явления. Описание физических явлений с помощью моделей. </w:t>
      </w:r>
    </w:p>
    <w:p w14:paraId="67E17FF9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845CFB">
        <w:rPr>
          <w:rFonts w:ascii="Times New Roman" w:hAnsi="Times New Roman" w:cs="Times New Roman"/>
          <w:b/>
          <w:i/>
          <w:iCs/>
          <w:sz w:val="22"/>
          <w:szCs w:val="22"/>
        </w:rPr>
        <w:t xml:space="preserve">Демонстрации </w:t>
      </w:r>
    </w:p>
    <w:p w14:paraId="3CB1A37C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Механические, тепловые, электрические, магнитные, световые явления. Физические приборы и процедура прямых измерений аналоговым и цифровым прибором. </w:t>
      </w:r>
    </w:p>
    <w:p w14:paraId="0887551C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845CFB">
        <w:rPr>
          <w:rFonts w:ascii="Times New Roman" w:hAnsi="Times New Roman" w:cs="Times New Roman"/>
          <w:b/>
          <w:i/>
          <w:iCs/>
          <w:sz w:val="22"/>
          <w:szCs w:val="22"/>
        </w:rPr>
        <w:t xml:space="preserve">Лабораторные работы и опыты </w:t>
      </w:r>
    </w:p>
    <w:p w14:paraId="76EDFB22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Определение цены деления шкалы измерительного прибора. </w:t>
      </w:r>
    </w:p>
    <w:p w14:paraId="75D30255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Измерение расстояний. </w:t>
      </w:r>
    </w:p>
    <w:p w14:paraId="0F254C60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Измерение объёма жидкости и твёрдого тела. </w:t>
      </w:r>
    </w:p>
    <w:p w14:paraId="1C578453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Определение размеров малых тел.</w:t>
      </w:r>
    </w:p>
    <w:p w14:paraId="2469865F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Измерение температуры при помощи жидкостного термометра и датчика температуры. </w:t>
      </w:r>
    </w:p>
    <w:p w14:paraId="2E514BEE" w14:textId="099496CA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Проведение исследования по проверке гипотезы: дальность полёта шарика, пущенного горизонтально, тем больше, чем больше высота пуска.</w:t>
      </w:r>
    </w:p>
    <w:p w14:paraId="2343A3A7" w14:textId="77777777" w:rsidR="003D20EE" w:rsidRPr="00845CFB" w:rsidRDefault="003D20EE" w:rsidP="003D20EE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«Первоначальные сведения о строении вещества»</w:t>
      </w:r>
    </w:p>
    <w:p w14:paraId="48353252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lastRenderedPageBreak/>
        <w:t xml:space="preserve">Строение вещества: атомы и молекулы, их размеры. Опыты, доказывающие дискретное строение вещества. </w:t>
      </w:r>
    </w:p>
    <w:p w14:paraId="742F8AC5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Движение частиц вещества. Связь скорости движения частиц с температурой. Броуновское движение, диффузия. Взаимодействие частиц вещества: притяжение и отталкивание. </w:t>
      </w:r>
    </w:p>
    <w:p w14:paraId="1B3ED7C7" w14:textId="77777777" w:rsidR="00CE13C1" w:rsidRPr="00845CFB" w:rsidRDefault="00CE13C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Агрегатные состояния вещества: строение газов, жидкостей и твёрдых (кристаллических) тел. Взаимосвязь между свойствами веществ в разных агрегатных состояниях и их атомно-молекулярным строением. Особенности агрегатных состояний воды. </w:t>
      </w:r>
    </w:p>
    <w:p w14:paraId="4DEE2F42" w14:textId="77777777" w:rsidR="003D20EE" w:rsidRPr="00845CFB" w:rsidRDefault="003D20EE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«Движение и взаимодействие тел»</w:t>
      </w:r>
    </w:p>
    <w:p w14:paraId="603BF8E5" w14:textId="7777777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Механическое движение. Равномерное и неравномерное движение. Скорость. Средняя скорость при неравномерном движении. Расчёт пути и времени движения. </w:t>
      </w:r>
    </w:p>
    <w:p w14:paraId="5980F2E9" w14:textId="7777777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Явление инерции. Закон инерции. Взаимодействие тел как причина изменения скорости движения тел. Масса как мера инертности тела. Плотность вещества. Связь плотности с количеством молекул в единице объёма вещества. </w:t>
      </w:r>
    </w:p>
    <w:p w14:paraId="338DA9D1" w14:textId="7777777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Сила как характеристика взаимодействия тел. Сила упругости и закон Гука. Измерение силы с помощью динамометра. Явление тяготения и сила тяжести. Сила тяжести на других планетах. Вес тела. Невесомость. Сложение сил, направленных по одной прямой. Равнодействующая сил. Сила трения. Трение скольжения и трение покоя. Трение в природе и технике. </w:t>
      </w:r>
    </w:p>
    <w:p w14:paraId="20550E10" w14:textId="77777777" w:rsidR="003D20EE" w:rsidRPr="00845CFB" w:rsidRDefault="003D20EE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«Давление твёрдых тел, жидкостей и газов»</w:t>
      </w:r>
    </w:p>
    <w:p w14:paraId="4550D109" w14:textId="7777777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Давление. Способы уменьшения и увеличения давления. Давление газа. Зависимость давления газа от объёма, температуры. Передача давления твёрдыми телами, жидкостями и газами. Закон Паскаля. Пневматические машины. Зависимость давления жидкости от глубины. Гидростатический парадокс. Сообщающиеся сосуды. Гидравлические механизмы. </w:t>
      </w:r>
    </w:p>
    <w:p w14:paraId="78465F87" w14:textId="256099A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Атмосфера Земли и атмосферное давление. Причины существования воздушной оболочки Земли. Опыт Торричелли. Измерение атмосферного давления. Зависимость атмосферного давления от высоты над уровнем моря. Приборы для измерения атмосферного давления. </w:t>
      </w:r>
    </w:p>
    <w:p w14:paraId="497A2275" w14:textId="7777777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Действие жидкости и газа на погружённое в них тело. Выталкивающая (архимедова) сила. Закон Архимеда. Плавание тел. Воздухоплавание. </w:t>
      </w:r>
    </w:p>
    <w:p w14:paraId="060DC3CA" w14:textId="77777777" w:rsidR="003D20EE" w:rsidRPr="00845CFB" w:rsidRDefault="003D20EE" w:rsidP="003D20EE">
      <w:pPr>
        <w:ind w:firstLine="709"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r w:rsidRPr="00845CFB">
        <w:rPr>
          <w:rFonts w:ascii="Times New Roman" w:eastAsia="Calibri" w:hAnsi="Times New Roman" w:cs="Times New Roman"/>
          <w:b/>
          <w:sz w:val="22"/>
          <w:szCs w:val="22"/>
        </w:rPr>
        <w:t>8 КЛАСС</w:t>
      </w:r>
    </w:p>
    <w:p w14:paraId="436A250E" w14:textId="77777777" w:rsidR="003D20EE" w:rsidRPr="00845CFB" w:rsidRDefault="003D20EE" w:rsidP="003D20EE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«Работа и мощность. Энергия»</w:t>
      </w:r>
    </w:p>
    <w:p w14:paraId="33CCA4BE" w14:textId="7777777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Механическая работа. Мощность. </w:t>
      </w:r>
    </w:p>
    <w:p w14:paraId="33AB312C" w14:textId="7777777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Простые механизмы: рычаг, блок, наклонная плоскость. Правило равновесия рычага. Применение правила равновесия рычага к блоку. «Золотое правило» механики. КПД простых механизмов. Простые механизмы в быту и технике. </w:t>
      </w:r>
    </w:p>
    <w:p w14:paraId="54E1559F" w14:textId="7777777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Механическая энергия. Кинетическая и потенциальная энергия. Превращение одного вида механической энергии в другой. Закон сохранения энергии в механике. </w:t>
      </w:r>
    </w:p>
    <w:p w14:paraId="21E984A7" w14:textId="77777777" w:rsidR="003D20EE" w:rsidRPr="00845CFB" w:rsidRDefault="003D20EE" w:rsidP="003D20EE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«Тепловые явления»</w:t>
      </w:r>
    </w:p>
    <w:p w14:paraId="19F5A873" w14:textId="7777777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Основные положения молекулярно-кинетической теории строения вещества. Масса и размеры атомов и молекул. Опыты, подтверждающие основные положения молекулярно-кинетической теории. </w:t>
      </w:r>
    </w:p>
    <w:p w14:paraId="087C1D66" w14:textId="7777777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Модели твёрдого, жидкого и газообразного состояний вещества. Кристаллические и аморфные тела. Объяснение свойств газов, жидкостей и твёрдых тел на основе положений молекулярно-кинетической теории. Смачивание и капиллярные явления. Тепловое расширение и сжатие. </w:t>
      </w:r>
    </w:p>
    <w:p w14:paraId="59F36E7B" w14:textId="10542E2D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Температура. Связь температуры со скоростью теплового движения частиц. Внутренняя энергия. Способы изменения внутренней энергии: теплопередача и совершение работы. Виды теплопередачи: теплопроводность, конвекция, излучение.</w:t>
      </w:r>
    </w:p>
    <w:p w14:paraId="12CFA51B" w14:textId="77777777" w:rsidR="00056FD7" w:rsidRPr="00845CFB" w:rsidRDefault="00056FD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Количество теплоты. Удельная теплоёмкость вещества. Теплообмен и тепловое равновесие. Уравнение теплового баланса. Плавление и отвердевание кристаллических веществ. Удельная теплота плавления. Парообразование и конденсация. Испарение. Кипение. Удельная теплота парообразования. Зависимость температуры кипения от атмосферного давления. </w:t>
      </w:r>
    </w:p>
    <w:p w14:paraId="02127CFE" w14:textId="264F11B2" w:rsidR="003D20EE" w:rsidRPr="00845CFB" w:rsidRDefault="003D20EE" w:rsidP="003D20EE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«Электрические и магнитные явления»</w:t>
      </w:r>
    </w:p>
    <w:p w14:paraId="1A51D1A0" w14:textId="2EF30BA9" w:rsidR="003D20EE" w:rsidRPr="00845CFB" w:rsidRDefault="003D20EE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Электрические заряды. Заряженные тела и их взаимодействие</w:t>
      </w:r>
      <w:r w:rsidR="006E2427" w:rsidRPr="00845CFB">
        <w:rPr>
          <w:rFonts w:ascii="Times New Roman" w:hAnsi="Times New Roman" w:cs="Times New Roman"/>
          <w:bCs/>
          <w:sz w:val="22"/>
          <w:szCs w:val="22"/>
        </w:rPr>
        <w:t>.</w:t>
      </w:r>
    </w:p>
    <w:p w14:paraId="4FE3A731" w14:textId="37A093B3" w:rsidR="003D20EE" w:rsidRPr="00845CFB" w:rsidRDefault="003D20EE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Постоянный электрический ток</w:t>
      </w:r>
      <w:r w:rsidR="006E2427" w:rsidRPr="00845CFB">
        <w:rPr>
          <w:rFonts w:ascii="Times New Roman" w:hAnsi="Times New Roman" w:cs="Times New Roman"/>
          <w:bCs/>
          <w:sz w:val="22"/>
          <w:szCs w:val="22"/>
        </w:rPr>
        <w:t>.</w:t>
      </w:r>
    </w:p>
    <w:p w14:paraId="5283D822" w14:textId="77777777" w:rsidR="006E2427" w:rsidRPr="00845CFB" w:rsidRDefault="006E2427" w:rsidP="00056FD7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Источники постоянного тока. </w:t>
      </w:r>
    </w:p>
    <w:p w14:paraId="658408D0" w14:textId="77777777" w:rsidR="006E2427" w:rsidRPr="00845CFB" w:rsidRDefault="006E2427" w:rsidP="00056FD7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Действия электрического тока. </w:t>
      </w:r>
    </w:p>
    <w:p w14:paraId="2A8F8CE6" w14:textId="77777777" w:rsidR="006E2427" w:rsidRPr="00845CFB" w:rsidRDefault="006E2427" w:rsidP="00056FD7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Электрический ток в жидкости. </w:t>
      </w:r>
    </w:p>
    <w:p w14:paraId="5A914B4B" w14:textId="77777777" w:rsidR="006E2427" w:rsidRPr="00845CFB" w:rsidRDefault="006E2427" w:rsidP="00056FD7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Газовый разряд. </w:t>
      </w:r>
    </w:p>
    <w:p w14:paraId="5D3A09D1" w14:textId="77777777" w:rsidR="006E2427" w:rsidRPr="00845CFB" w:rsidRDefault="006E2427" w:rsidP="00056FD7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Измерение силы тока амперметром. </w:t>
      </w:r>
    </w:p>
    <w:p w14:paraId="4BBF5603" w14:textId="77777777" w:rsidR="006E2427" w:rsidRPr="00845CFB" w:rsidRDefault="006E2427" w:rsidP="00056FD7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Измерение электрического напряжения вольтметром. </w:t>
      </w:r>
    </w:p>
    <w:p w14:paraId="4DD1E076" w14:textId="77777777" w:rsidR="006E2427" w:rsidRPr="00845CFB" w:rsidRDefault="006E2427" w:rsidP="00056FD7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Реостат и магазин сопротивлений. </w:t>
      </w:r>
    </w:p>
    <w:p w14:paraId="29253E9A" w14:textId="77777777" w:rsidR="006E2427" w:rsidRPr="00845CFB" w:rsidRDefault="006E2427" w:rsidP="00056FD7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Взаимодействие постоянных магнитов. </w:t>
      </w:r>
    </w:p>
    <w:p w14:paraId="574DA706" w14:textId="77777777" w:rsidR="006E2427" w:rsidRPr="00845CFB" w:rsidRDefault="006E2427" w:rsidP="00056FD7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Моделирование невозможности разделения полюсов магнита. </w:t>
      </w:r>
    </w:p>
    <w:p w14:paraId="4F26E1C9" w14:textId="2D355C63" w:rsidR="003D20EE" w:rsidRPr="00845CFB" w:rsidRDefault="003D20EE" w:rsidP="003D20EE">
      <w:pPr>
        <w:ind w:firstLine="709"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r w:rsidRPr="00845CFB">
        <w:rPr>
          <w:rFonts w:ascii="Times New Roman" w:eastAsia="Calibri" w:hAnsi="Times New Roman" w:cs="Times New Roman"/>
          <w:b/>
          <w:sz w:val="22"/>
          <w:szCs w:val="22"/>
        </w:rPr>
        <w:t>9 КЛАСС</w:t>
      </w:r>
    </w:p>
    <w:p w14:paraId="14AA9A2C" w14:textId="77777777" w:rsidR="003D20EE" w:rsidRPr="00845CFB" w:rsidRDefault="003D20EE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lastRenderedPageBreak/>
        <w:t>Раздел «Электрические и магнитные явления»</w:t>
      </w:r>
    </w:p>
    <w:p w14:paraId="6FE94AB8" w14:textId="1F699126" w:rsidR="003D20EE" w:rsidRPr="00845CFB" w:rsidRDefault="003D20EE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Постоянный электрический ток</w:t>
      </w:r>
      <w:r w:rsidR="00702BAC" w:rsidRPr="00845CFB">
        <w:rPr>
          <w:rFonts w:ascii="Times New Roman" w:hAnsi="Times New Roman" w:cs="Times New Roman"/>
          <w:bCs/>
          <w:sz w:val="22"/>
          <w:szCs w:val="22"/>
        </w:rPr>
        <w:t>.</w:t>
      </w:r>
    </w:p>
    <w:p w14:paraId="63E472A6" w14:textId="2FF21847" w:rsidR="003D20EE" w:rsidRPr="00845CFB" w:rsidRDefault="003D20EE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Магнитные явления</w:t>
      </w:r>
      <w:r w:rsidR="00702BAC" w:rsidRPr="00845CFB">
        <w:rPr>
          <w:rFonts w:ascii="Times New Roman" w:hAnsi="Times New Roman" w:cs="Times New Roman"/>
          <w:bCs/>
          <w:sz w:val="22"/>
          <w:szCs w:val="22"/>
        </w:rPr>
        <w:t>.</w:t>
      </w:r>
    </w:p>
    <w:p w14:paraId="4E0F233E" w14:textId="759A1B7B" w:rsidR="003D20EE" w:rsidRPr="00845CFB" w:rsidRDefault="003D20EE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Электромагнитная индукция</w:t>
      </w:r>
      <w:r w:rsidR="00702BAC" w:rsidRPr="00845CFB">
        <w:rPr>
          <w:rFonts w:ascii="Times New Roman" w:hAnsi="Times New Roman" w:cs="Times New Roman"/>
          <w:bCs/>
          <w:sz w:val="22"/>
          <w:szCs w:val="22"/>
        </w:rPr>
        <w:t>.</w:t>
      </w:r>
    </w:p>
    <w:p w14:paraId="35C7F2AB" w14:textId="77777777" w:rsidR="003D20EE" w:rsidRPr="00845CFB" w:rsidRDefault="003D20EE" w:rsidP="003D20EE">
      <w:pPr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«Механические явления»</w:t>
      </w:r>
    </w:p>
    <w:p w14:paraId="6564F4AB" w14:textId="77777777" w:rsidR="00702BAC" w:rsidRPr="00845CFB" w:rsidRDefault="00702BA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Механическое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14:paraId="62072FD1" w14:textId="77777777" w:rsidR="00702BAC" w:rsidRPr="00845CFB" w:rsidRDefault="00702BA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Ускорение. Равноускоренное прямолинейное движение. Свободное падение. Опыты Галилея. </w:t>
      </w:r>
    </w:p>
    <w:p w14:paraId="490F1411" w14:textId="6D0B3543" w:rsidR="00702BAC" w:rsidRPr="00845CFB" w:rsidRDefault="00702BA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Равномерное движение по окружности. Период и частота обращения. Линейная и угловая скорости. Центростремительное ускорение.</w:t>
      </w:r>
    </w:p>
    <w:p w14:paraId="619F2619" w14:textId="77777777" w:rsidR="00702BAC" w:rsidRPr="00845CFB" w:rsidRDefault="00702BA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Первый закон Ньютона. Второй закон Ньютона. Третий закон Ньютона. Принцип суперпозиции сил. </w:t>
      </w:r>
    </w:p>
    <w:p w14:paraId="69E36E33" w14:textId="77777777" w:rsidR="00702BAC" w:rsidRPr="00845CFB" w:rsidRDefault="00702BA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Сила упругости. Закон Гука. Сила трения: сила трения скольжения, сила трения покоя, другие виды трения. </w:t>
      </w:r>
    </w:p>
    <w:p w14:paraId="23F6C688" w14:textId="31858245" w:rsidR="00702BAC" w:rsidRPr="00845CFB" w:rsidRDefault="00702BA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Сила тяжести и закон всемирного тяготения. Ускорение свободного падения. Движение планет вокруг Солнца. Первая космическая скорость. Невесомость и перегрузки.</w:t>
      </w:r>
    </w:p>
    <w:p w14:paraId="1152DCAC" w14:textId="77777777" w:rsidR="00702BAC" w:rsidRPr="00845CFB" w:rsidRDefault="00702BA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14:paraId="16FB92CB" w14:textId="77777777" w:rsidR="00702BAC" w:rsidRPr="00845CFB" w:rsidRDefault="00702BA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Импульс тела. Изменение импульса. Импульс силы. Закон сохранения импульса. Реактивное движение. </w:t>
      </w:r>
    </w:p>
    <w:p w14:paraId="47589EF0" w14:textId="32E85B19" w:rsidR="00702BAC" w:rsidRPr="00845CFB" w:rsidRDefault="00702BA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кинетической энергии. Закон сохранения механической энергии.</w:t>
      </w:r>
    </w:p>
    <w:p w14:paraId="5EF3CB36" w14:textId="77777777" w:rsidR="003D20EE" w:rsidRPr="00845CFB" w:rsidRDefault="003D20EE" w:rsidP="003D20EE">
      <w:pPr>
        <w:ind w:firstLine="709"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r w:rsidRPr="00845CFB">
        <w:rPr>
          <w:rFonts w:ascii="Times New Roman" w:eastAsia="Calibri" w:hAnsi="Times New Roman" w:cs="Times New Roman"/>
          <w:b/>
          <w:sz w:val="22"/>
          <w:szCs w:val="22"/>
        </w:rPr>
        <w:t>10 КЛАСС</w:t>
      </w:r>
    </w:p>
    <w:p w14:paraId="10CB7C02" w14:textId="77777777" w:rsidR="003D20EE" w:rsidRPr="00845CFB" w:rsidRDefault="003D20EE" w:rsidP="003D20EE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«Механические колебания и волны»</w:t>
      </w:r>
    </w:p>
    <w:p w14:paraId="09894E22" w14:textId="77777777" w:rsidR="0089546C" w:rsidRPr="00845CFB" w:rsidRDefault="0089546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колебательном движении. </w:t>
      </w:r>
    </w:p>
    <w:p w14:paraId="2545CFDE" w14:textId="77777777" w:rsidR="0089546C" w:rsidRPr="00845CFB" w:rsidRDefault="0089546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Затухающие колебания. Вынужденные колебания. Резонанс. Механические волны. Свойства механических волн. Продольные и поперечные волны. Длина волны и скорость её распространения. Механические волны в твёрдом теле, сейсмические волны. </w:t>
      </w:r>
    </w:p>
    <w:p w14:paraId="4E98A450" w14:textId="73873694" w:rsidR="0089546C" w:rsidRPr="00845CFB" w:rsidRDefault="0089546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Звук. Громкость звука и высота тона. Отражение звука. Инфразвук и ультразвук.</w:t>
      </w:r>
    </w:p>
    <w:p w14:paraId="33C6C7F3" w14:textId="0244341F" w:rsidR="003D20EE" w:rsidRPr="00845CFB" w:rsidRDefault="003D20EE" w:rsidP="003D20EE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«Электромагнитное поле и электромагнитные волны»</w:t>
      </w:r>
    </w:p>
    <w:p w14:paraId="26473B91" w14:textId="77777777" w:rsidR="0089546C" w:rsidRPr="00845CFB" w:rsidRDefault="0089546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</w:t>
      </w:r>
    </w:p>
    <w:p w14:paraId="40DFDF3D" w14:textId="77777777" w:rsidR="0089546C" w:rsidRPr="00845CFB" w:rsidRDefault="0089546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Электромагнитная природа света. Скорость света. Волновые свойства света. </w:t>
      </w:r>
    </w:p>
    <w:p w14:paraId="2C6B4AD0" w14:textId="77777777" w:rsidR="003D20EE" w:rsidRPr="00845CFB" w:rsidRDefault="003D20EE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«Световые явления»</w:t>
      </w:r>
    </w:p>
    <w:p w14:paraId="05B4CD2D" w14:textId="77777777" w:rsidR="0089546C" w:rsidRPr="00845CFB" w:rsidRDefault="0089546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Лучевая модель света. Источники света. Прямолинейное распространение света. Затмения Солнца и Луны. Отражение света. Плоское зеркало. Закон отражения света. </w:t>
      </w:r>
    </w:p>
    <w:p w14:paraId="3F8C7897" w14:textId="77777777" w:rsidR="0089546C" w:rsidRPr="00845CFB" w:rsidRDefault="0089546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Преломление света. Закон преломления света. Полное внутреннее отражение света. Использование полного внутреннего отражения в оптических световодах. </w:t>
      </w:r>
    </w:p>
    <w:p w14:paraId="5ACD0212" w14:textId="77777777" w:rsidR="0089546C" w:rsidRPr="00845CFB" w:rsidRDefault="0089546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Линза. Ход лучей в линзе. Оптическая система фотоаппарата, микроскопа и телескопа. Глаз как оптическая система. Близорукость и дальнозоркость. </w:t>
      </w:r>
    </w:p>
    <w:p w14:paraId="7FF9BC93" w14:textId="0AFB03CA" w:rsidR="0089546C" w:rsidRPr="00845CFB" w:rsidRDefault="0089546C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>Разложение белого света в спектр. Опыты Ньютона. Сложение спектральных цветов. Дисперсия света.</w:t>
      </w:r>
    </w:p>
    <w:p w14:paraId="45B5796C" w14:textId="77777777" w:rsidR="003D20EE" w:rsidRPr="00845CFB" w:rsidRDefault="003D20EE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Раздел «Квантовые явления»</w:t>
      </w:r>
    </w:p>
    <w:p w14:paraId="0EC5304E" w14:textId="77777777" w:rsidR="0053264A" w:rsidRPr="00845CFB" w:rsidRDefault="0053264A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Опыты Резерфорда и планетарная модель атома. Модель атома Бора. Испускание и поглощение света атомом. Кванты. Линейчатые спектры. </w:t>
      </w:r>
    </w:p>
    <w:p w14:paraId="0EA947FD" w14:textId="6849386E" w:rsidR="0053264A" w:rsidRPr="00845CFB" w:rsidRDefault="0053264A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Радиоактивность. Альфа-, бета- и гамма-излучения. Строение атомного ядра. Нуклонная модель атомного ядра. Изотопы. Радиоактивные превращения. Период полураспада атомных ядер. </w:t>
      </w:r>
    </w:p>
    <w:p w14:paraId="75B8C8C8" w14:textId="77777777" w:rsidR="0053264A" w:rsidRPr="00845CFB" w:rsidRDefault="0053264A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Ядерные реакции. Законы сохранения зарядового и массового чисел. Энергия связи атомных ядер. Связь массы и энергии. Реакции синтеза и деления ядер. Источники энергии Солнца и звёзд. </w:t>
      </w:r>
    </w:p>
    <w:p w14:paraId="1846EA86" w14:textId="77777777" w:rsidR="0053264A" w:rsidRPr="00845CFB" w:rsidRDefault="0053264A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Fonts w:ascii="Times New Roman" w:hAnsi="Times New Roman" w:cs="Times New Roman"/>
          <w:bCs/>
          <w:sz w:val="22"/>
          <w:szCs w:val="22"/>
        </w:rPr>
        <w:t xml:space="preserve">Ядерная энергетика. Действия радиоактивных излучений на живые организмы. </w:t>
      </w:r>
    </w:p>
    <w:p w14:paraId="3184C8D9" w14:textId="77777777" w:rsidR="0053264A" w:rsidRPr="00845CFB" w:rsidRDefault="0053264A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45CFB">
        <w:rPr>
          <w:rFonts w:ascii="Times New Roman" w:hAnsi="Times New Roman" w:cs="Times New Roman"/>
          <w:b/>
          <w:sz w:val="22"/>
          <w:szCs w:val="22"/>
        </w:rPr>
        <w:t xml:space="preserve">Повторительно-обобщающий модуль </w:t>
      </w:r>
    </w:p>
    <w:p w14:paraId="20D9D399" w14:textId="5E83A1EA" w:rsidR="0053264A" w:rsidRPr="00845CFB" w:rsidRDefault="000F0727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М</w:t>
      </w:r>
      <w:r w:rsidR="0053264A" w:rsidRPr="00845CFB">
        <w:rPr>
          <w:rFonts w:ascii="Times New Roman" w:hAnsi="Times New Roman" w:cs="Times New Roman"/>
          <w:bCs/>
          <w:sz w:val="22"/>
          <w:szCs w:val="22"/>
        </w:rPr>
        <w:t xml:space="preserve">одуль предназначен для систематизации и обобщения предметного содержания </w:t>
      </w:r>
      <w:r>
        <w:rPr>
          <w:rFonts w:ascii="Times New Roman" w:hAnsi="Times New Roman" w:cs="Times New Roman"/>
          <w:bCs/>
          <w:sz w:val="22"/>
          <w:szCs w:val="22"/>
        </w:rPr>
        <w:t>.</w:t>
      </w:r>
    </w:p>
    <w:p w14:paraId="3D562FEA" w14:textId="77777777" w:rsidR="00AF0AA1" w:rsidRPr="00845CFB" w:rsidRDefault="00AF0AA1" w:rsidP="003D20E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6F026BB" w14:textId="2CEAD2D7" w:rsidR="000351E5" w:rsidRPr="00845CFB" w:rsidRDefault="0053264A" w:rsidP="000351E5">
      <w:pPr>
        <w:ind w:firstLine="709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845CFB">
        <w:rPr>
          <w:rFonts w:ascii="Times New Roman" w:eastAsiaTheme="majorEastAsia" w:hAnsi="Times New Roman" w:cs="Times New Roman"/>
          <w:b/>
          <w:bCs/>
          <w:kern w:val="24"/>
          <w:sz w:val="22"/>
          <w:szCs w:val="22"/>
        </w:rPr>
        <w:t>ПЛАНИРУЕМЫЕ РЕЗУЛЬТАТЫ ОСВОЕНИЯ ПРОГРАММЫ ПО ФИЗИКЕ НА УРОВНЕ ОСНОВНОГО ОБЩЕГО ОБРАЗОВАНИЯ</w:t>
      </w:r>
    </w:p>
    <w:p w14:paraId="15628081" w14:textId="7702C002" w:rsidR="00563C97" w:rsidRPr="00845CFB" w:rsidRDefault="000351E5" w:rsidP="0059620C">
      <w:pPr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845CFB">
        <w:rPr>
          <w:rStyle w:val="a5"/>
          <w:rFonts w:ascii="Times New Roman" w:hAnsi="Times New Roman" w:cs="Times New Roman"/>
          <w:sz w:val="22"/>
          <w:szCs w:val="22"/>
        </w:rPr>
        <w:t>Результаты обучения по учебному предмету «</w:t>
      </w:r>
      <w:r w:rsidR="003D20EE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Физика</w:t>
      </w:r>
      <w:r w:rsidRPr="00845CFB">
        <w:rPr>
          <w:rStyle w:val="a5"/>
          <w:rFonts w:ascii="Times New Roman" w:hAnsi="Times New Roman" w:cs="Times New Roman"/>
          <w:sz w:val="22"/>
          <w:szCs w:val="22"/>
        </w:rPr>
        <w:t xml:space="preserve">» в отношении </w:t>
      </w:r>
      <w:proofErr w:type="spellStart"/>
      <w:r w:rsidR="00524B6C">
        <w:rPr>
          <w:rStyle w:val="a5"/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Style w:val="a5"/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Style w:val="a5"/>
          <w:rFonts w:ascii="Times New Roman" w:hAnsi="Times New Roman" w:cs="Times New Roman"/>
          <w:sz w:val="22"/>
          <w:szCs w:val="22"/>
        </w:rPr>
        <w:t xml:space="preserve"> оцениваются по окончании </w:t>
      </w:r>
      <w:r w:rsidRPr="00845CFB">
        <w:rPr>
          <w:rStyle w:val="a5"/>
          <w:rFonts w:ascii="Times New Roman" w:hAnsi="Times New Roman" w:cs="Times New Roman"/>
          <w:iCs/>
          <w:sz w:val="22"/>
          <w:szCs w:val="22"/>
        </w:rPr>
        <w:t>основного</w:t>
      </w:r>
      <w:r w:rsidRPr="00845CFB">
        <w:rPr>
          <w:rStyle w:val="a5"/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845CFB">
        <w:rPr>
          <w:rStyle w:val="a5"/>
          <w:rFonts w:ascii="Times New Roman" w:hAnsi="Times New Roman" w:cs="Times New Roman"/>
          <w:sz w:val="22"/>
          <w:szCs w:val="22"/>
        </w:rPr>
        <w:t>общего образования</w:t>
      </w:r>
      <w:r w:rsidR="00944D2B" w:rsidRPr="00845CFB">
        <w:rPr>
          <w:rFonts w:ascii="Times New Roman" w:hAnsi="Times New Roman" w:cs="Times New Roman"/>
          <w:sz w:val="22"/>
          <w:szCs w:val="22"/>
        </w:rPr>
        <w:t xml:space="preserve">, </w:t>
      </w:r>
      <w:r w:rsidRPr="00845CFB">
        <w:rPr>
          <w:rStyle w:val="a5"/>
          <w:rFonts w:ascii="Times New Roman" w:hAnsi="Times New Roman" w:cs="Times New Roman"/>
          <w:sz w:val="22"/>
          <w:szCs w:val="22"/>
        </w:rPr>
        <w:t>не сопоставля</w:t>
      </w:r>
      <w:r w:rsidR="00944D2B" w:rsidRPr="00845CFB">
        <w:rPr>
          <w:rStyle w:val="a5"/>
          <w:rFonts w:ascii="Times New Roman" w:hAnsi="Times New Roman" w:cs="Times New Roman"/>
          <w:sz w:val="22"/>
          <w:szCs w:val="22"/>
        </w:rPr>
        <w:t>ясь</w:t>
      </w:r>
      <w:r w:rsidRPr="00845CFB">
        <w:rPr>
          <w:rStyle w:val="a5"/>
          <w:rFonts w:ascii="Times New Roman" w:hAnsi="Times New Roman" w:cs="Times New Roman"/>
          <w:sz w:val="22"/>
          <w:szCs w:val="22"/>
        </w:rPr>
        <w:t xml:space="preserve"> с результатами нормативно развивающихся сверстников.</w:t>
      </w:r>
    </w:p>
    <w:p w14:paraId="697EE984" w14:textId="77777777" w:rsidR="00081B48" w:rsidRPr="00845CFB" w:rsidRDefault="00081B48" w:rsidP="00081B48">
      <w:pPr>
        <w:ind w:firstLine="709"/>
        <w:jc w:val="center"/>
        <w:rPr>
          <w:rStyle w:val="a5"/>
          <w:rFonts w:ascii="Times New Roman" w:hAnsi="Times New Roman" w:cs="Times New Roman"/>
          <w:i/>
          <w:sz w:val="22"/>
          <w:szCs w:val="22"/>
        </w:rPr>
      </w:pPr>
      <w:r w:rsidRPr="00845CFB">
        <w:rPr>
          <w:rStyle w:val="a5"/>
          <w:rFonts w:ascii="Times New Roman" w:hAnsi="Times New Roman" w:cs="Times New Roman"/>
          <w:i/>
          <w:sz w:val="22"/>
          <w:szCs w:val="22"/>
        </w:rPr>
        <w:t>Личностные результаты</w:t>
      </w:r>
    </w:p>
    <w:p w14:paraId="039B07BF" w14:textId="149372F8" w:rsidR="0053264A" w:rsidRPr="00845CFB" w:rsidRDefault="009F06E9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Личностные результаты освоения программы по </w:t>
      </w:r>
      <w:r w:rsidR="003D20EE" w:rsidRPr="00845CFB">
        <w:rPr>
          <w:rFonts w:ascii="Times New Roman" w:hAnsi="Times New Roman" w:cs="Times New Roman"/>
          <w:sz w:val="22"/>
          <w:szCs w:val="22"/>
        </w:rPr>
        <w:t xml:space="preserve">физике </w:t>
      </w:r>
      <w:r w:rsidRPr="00845CFB">
        <w:rPr>
          <w:rFonts w:ascii="Times New Roman" w:hAnsi="Times New Roman" w:cs="Times New Roman"/>
          <w:sz w:val="22"/>
          <w:szCs w:val="22"/>
        </w:rPr>
        <w:t>соответствуют результатам, отражённым во ФГОС ООО и ОП ООО по всем направлениям воспитания</w:t>
      </w:r>
      <w:r w:rsidR="0053264A" w:rsidRPr="00845CFB">
        <w:rPr>
          <w:rFonts w:ascii="Times New Roman" w:hAnsi="Times New Roman" w:cs="Times New Roman"/>
          <w:sz w:val="22"/>
          <w:szCs w:val="22"/>
        </w:rPr>
        <w:t>.</w:t>
      </w:r>
    </w:p>
    <w:p w14:paraId="397CC5BD" w14:textId="77777777" w:rsidR="0053264A" w:rsidRPr="00845CFB" w:rsidRDefault="0053264A" w:rsidP="009F06E9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lastRenderedPageBreak/>
        <w:t xml:space="preserve">В результате изучения физики на уровне основного общего образования у обучающегося будут сформированы следующие личностные результаты в части: </w:t>
      </w:r>
    </w:p>
    <w:p w14:paraId="52213C5E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1) патриотического воспитания: </w:t>
      </w:r>
    </w:p>
    <w:p w14:paraId="27BE09FC" w14:textId="320546C3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проявление интереса к истории и современному состоянию российской физической науки; ценностное отношение к достижениям российских учёных-физиков; </w:t>
      </w:r>
    </w:p>
    <w:p w14:paraId="191C10DB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2) гражданского и духовно-нравственного воспитания: </w:t>
      </w:r>
    </w:p>
    <w:p w14:paraId="1E1F2A0F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готовность к активному участию в обсуждении общественно-значимых и этических проблем, связанных с практическим применением достижений физики; осознание важности морально-этических принципов в деятельности учёного; </w:t>
      </w:r>
    </w:p>
    <w:p w14:paraId="2ADE01E7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3) эстетического воспитания:</w:t>
      </w:r>
    </w:p>
    <w:p w14:paraId="48834E98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восприятие эстетических качеств физической науки: её гармоничного построения, строгости, точности, лаконичности; </w:t>
      </w:r>
    </w:p>
    <w:p w14:paraId="5053061D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4) ценности научного познания: </w:t>
      </w:r>
    </w:p>
    <w:p w14:paraId="57BCAE02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осознание ценности физической науки как мощного инструмента познания мира, основы развития технологий, важнейшей составляющей культуры; </w:t>
      </w:r>
    </w:p>
    <w:p w14:paraId="640579E6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развитие научной любознательности, интереса к исследовательской деятельности; </w:t>
      </w:r>
    </w:p>
    <w:p w14:paraId="5C914FBD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5)формирования культуры здоровья и эмоционального благополучия: </w:t>
      </w:r>
    </w:p>
    <w:p w14:paraId="0CF4EF1D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осознание ценности безопасного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 </w:t>
      </w:r>
    </w:p>
    <w:p w14:paraId="7F03A0C5" w14:textId="493B8F4A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сформированность навыка рефлексии, признание своего права на ошибку и такого же права у другого человека; </w:t>
      </w:r>
    </w:p>
    <w:p w14:paraId="6F4D3EC3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6) трудового воспитания: </w:t>
      </w:r>
    </w:p>
    <w:p w14:paraId="3BA8D509" w14:textId="7284E4DF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требующих в том числе и физических знаний;</w:t>
      </w:r>
    </w:p>
    <w:p w14:paraId="1D6B5705" w14:textId="4C10CD82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интерес к практическому изучению профессий, связанных с физикой;</w:t>
      </w:r>
    </w:p>
    <w:p w14:paraId="1B3244C4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7) экологического воспитания: </w:t>
      </w:r>
    </w:p>
    <w:p w14:paraId="688C2EA8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окружающей среды; </w:t>
      </w:r>
    </w:p>
    <w:p w14:paraId="0701C4F3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осознание глобального характера экологических проблем и путей их решения; </w:t>
      </w:r>
    </w:p>
    <w:p w14:paraId="4DEDC73C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8) адаптации к изменяющимся условиям социальной и природной среды: </w:t>
      </w:r>
    </w:p>
    <w:p w14:paraId="682CAFC2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потребность во взаимодействии при выполнении исследований и проектов физической направленности, открытость опыту и знаниям других; </w:t>
      </w:r>
    </w:p>
    <w:p w14:paraId="1066E144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повышение уровня своей компетентности через практическую деятельность; </w:t>
      </w:r>
    </w:p>
    <w:p w14:paraId="0EA9D629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потребность в формировании новых знаний, в том числе формулировать идеи, понятия, гипотезы о физических объектах и явлениях; </w:t>
      </w:r>
    </w:p>
    <w:p w14:paraId="4BB11F53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осознание дефицитов собственных знаний и компетентностей в области физики; </w:t>
      </w:r>
    </w:p>
    <w:p w14:paraId="06860573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планирование своего развития в приобретении новых физических знаний; </w:t>
      </w:r>
    </w:p>
    <w:p w14:paraId="339D40CD" w14:textId="77777777" w:rsidR="0053264A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стремление анализировать и выявлять взаимосвязи природы, общества и экономики, в том числе с использованием физических знаний; </w:t>
      </w:r>
    </w:p>
    <w:p w14:paraId="31BCCBD4" w14:textId="6214C926" w:rsidR="00AF0AA1" w:rsidRPr="00845CFB" w:rsidRDefault="0053264A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оценка своих действий с учётом влияния на окружающую среду, возможных глобальных последствий.</w:t>
      </w:r>
    </w:p>
    <w:p w14:paraId="2187B4DE" w14:textId="77777777" w:rsidR="00081B48" w:rsidRPr="00845CFB" w:rsidRDefault="00081B48" w:rsidP="00081B48">
      <w:pPr>
        <w:ind w:firstLine="709"/>
        <w:jc w:val="center"/>
        <w:rPr>
          <w:rStyle w:val="a5"/>
          <w:rFonts w:ascii="Times New Roman" w:hAnsi="Times New Roman" w:cs="Times New Roman"/>
          <w:i/>
          <w:sz w:val="22"/>
          <w:szCs w:val="22"/>
        </w:rPr>
      </w:pPr>
      <w:r w:rsidRPr="00845CFB">
        <w:rPr>
          <w:rStyle w:val="a5"/>
          <w:rFonts w:ascii="Times New Roman" w:hAnsi="Times New Roman" w:cs="Times New Roman"/>
          <w:i/>
          <w:sz w:val="22"/>
          <w:szCs w:val="22"/>
        </w:rPr>
        <w:t>Метапредметные результаты</w:t>
      </w:r>
    </w:p>
    <w:p w14:paraId="4A326EF8" w14:textId="5F7CFA9B" w:rsidR="00ED3535" w:rsidRPr="00845CFB" w:rsidRDefault="00ED3535" w:rsidP="00E53B17">
      <w:pPr>
        <w:ind w:firstLine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845CFB">
        <w:rPr>
          <w:rFonts w:ascii="Times New Roman" w:eastAsia="Times" w:hAnsi="Times New Roman" w:cs="Times New Roman"/>
          <w:sz w:val="22"/>
          <w:szCs w:val="22"/>
        </w:rPr>
        <w:t>Метапредметные результаты включают освоенные обучающимися с нарушением слуха межпредметные понятия и УУД (регулятивные, познавательные, коммуникативные)</w:t>
      </w:r>
      <w:r w:rsidRPr="00845CFB">
        <w:rPr>
          <w:rFonts w:ascii="Times New Roman" w:eastAsia="Times New Roman" w:hAnsi="Times New Roman" w:cs="Times New Roman"/>
          <w:sz w:val="22"/>
          <w:szCs w:val="22"/>
        </w:rPr>
        <w:t>, способность их использования в учебной, познавательной и социальной практике с учётом особых образовательных потребностей; самостоятельность планирования и осуществления учебной деятельности и организации учебного сотрудничества с педагогами и сверстниками; построение индивидуальной образовательной траектории с учётом образовательных потребностей каждого обучающегося и дополнительных соматических заболеваний для части обучающихся.</w:t>
      </w:r>
    </w:p>
    <w:p w14:paraId="67EA68B6" w14:textId="1F8ED3BE" w:rsidR="00D44485" w:rsidRPr="00845CFB" w:rsidRDefault="0053264A" w:rsidP="00E53B17">
      <w:pPr>
        <w:ind w:firstLine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Познавательные универсальные учебные действия</w:t>
      </w:r>
    </w:p>
    <w:p w14:paraId="308D95FD" w14:textId="77777777" w:rsidR="00D44485" w:rsidRPr="00845CFB" w:rsidRDefault="00D44485" w:rsidP="00E53B17">
      <w:pPr>
        <w:ind w:firstLine="284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Базовые логические действия: </w:t>
      </w:r>
    </w:p>
    <w:p w14:paraId="55449C1B" w14:textId="4E9B846E" w:rsidR="00D44485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D44485" w:rsidRPr="00845CFB">
        <w:rPr>
          <w:rFonts w:ascii="Times New Roman" w:hAnsi="Times New Roman" w:cs="Times New Roman"/>
          <w:sz w:val="22"/>
          <w:szCs w:val="22"/>
        </w:rPr>
        <w:t>выявлять и характеризовать существенные признаки объектов (явлений);</w:t>
      </w:r>
    </w:p>
    <w:p w14:paraId="6F6E4931" w14:textId="0E8CE78B" w:rsidR="00D44485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D44485" w:rsidRPr="00845CFB">
        <w:rPr>
          <w:rFonts w:ascii="Times New Roman" w:hAnsi="Times New Roman" w:cs="Times New Roman"/>
          <w:sz w:val="22"/>
          <w:szCs w:val="22"/>
        </w:rPr>
        <w:t>устанавливать существенный признак классификации, основания для обобщения и сравнения;</w:t>
      </w:r>
    </w:p>
    <w:p w14:paraId="53F803F9" w14:textId="52848520" w:rsidR="00D44485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D44485" w:rsidRPr="00845CFB">
        <w:rPr>
          <w:rFonts w:ascii="Times New Roman" w:hAnsi="Times New Roman" w:cs="Times New Roman"/>
          <w:sz w:val="22"/>
          <w:szCs w:val="22"/>
        </w:rPr>
        <w:t>выявлять закономерности и противоречия в рассматриваемых фактах, данных и наблюдениях, относящихся к физическим явлениям</w:t>
      </w:r>
      <w:r w:rsidR="00E038B8" w:rsidRPr="00845CFB">
        <w:rPr>
          <w:rFonts w:ascii="Times New Roman" w:hAnsi="Times New Roman" w:cs="Times New Roman"/>
          <w:sz w:val="22"/>
          <w:szCs w:val="22"/>
        </w:rPr>
        <w:t xml:space="preserve"> (самостоятельно или с помощью учителя/других участников образовательно-коррекционного процесса)</w:t>
      </w:r>
      <w:r w:rsidR="00D44485" w:rsidRPr="00845CFB">
        <w:rPr>
          <w:rFonts w:ascii="Times New Roman" w:hAnsi="Times New Roman" w:cs="Times New Roman"/>
          <w:sz w:val="22"/>
          <w:szCs w:val="22"/>
        </w:rPr>
        <w:t>;</w:t>
      </w:r>
    </w:p>
    <w:p w14:paraId="3C2D2144" w14:textId="1C6B7F0F" w:rsidR="003D20EE" w:rsidRPr="00845CFB" w:rsidRDefault="00A108D7" w:rsidP="00E53B17">
      <w:pPr>
        <w:ind w:firstLine="28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D44485" w:rsidRPr="00845CFB">
        <w:rPr>
          <w:rFonts w:ascii="Times New Roman" w:hAnsi="Times New Roman" w:cs="Times New Roman"/>
          <w:sz w:val="22"/>
          <w:szCs w:val="22"/>
        </w:rPr>
        <w:t>выявлять причинно-следственные связи при изучении физических явлений и процессов; делать выводы с использованием дедуктивных и индуктивных умозаключений, выдвигать гипотезы о взаимосвязях физических величин</w:t>
      </w:r>
      <w:r w:rsidR="00E038B8" w:rsidRPr="00845CFB">
        <w:rPr>
          <w:rFonts w:ascii="Times New Roman" w:hAnsi="Times New Roman" w:cs="Times New Roman"/>
          <w:sz w:val="22"/>
          <w:szCs w:val="22"/>
        </w:rPr>
        <w:t xml:space="preserve"> (самостоятельно или с помощью учителя/других участников образовательно-коррекционного процесса)</w:t>
      </w:r>
      <w:r w:rsidR="00D44485" w:rsidRPr="00845CFB">
        <w:rPr>
          <w:rFonts w:ascii="Times New Roman" w:hAnsi="Times New Roman" w:cs="Times New Roman"/>
          <w:sz w:val="22"/>
          <w:szCs w:val="22"/>
        </w:rPr>
        <w:t>;</w:t>
      </w:r>
    </w:p>
    <w:p w14:paraId="0210D399" w14:textId="1A823F6C" w:rsidR="00D44485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="00E038B8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D44485" w:rsidRPr="00845CFB">
        <w:rPr>
          <w:rFonts w:ascii="Times New Roman" w:hAnsi="Times New Roman" w:cs="Times New Roman"/>
          <w:sz w:val="22"/>
          <w:szCs w:val="22"/>
        </w:rPr>
        <w:t>выбирать способ решения учебной физической задачи (сравнение нескольких вариантов решения, выбор наиболее подходящего с учётом самостоятельно выделенных критериев).</w:t>
      </w:r>
    </w:p>
    <w:p w14:paraId="37B84693" w14:textId="77777777" w:rsidR="00D44485" w:rsidRPr="00845CFB" w:rsidRDefault="00D44485" w:rsidP="00E53B17">
      <w:pPr>
        <w:ind w:firstLine="284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i/>
          <w:iCs/>
          <w:sz w:val="22"/>
          <w:szCs w:val="22"/>
        </w:rPr>
        <w:lastRenderedPageBreak/>
        <w:t xml:space="preserve">Базовые исследовательские действия: </w:t>
      </w:r>
    </w:p>
    <w:p w14:paraId="77DEAEDE" w14:textId="64CC8382" w:rsidR="00D44485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D44485" w:rsidRPr="00845CFB">
        <w:rPr>
          <w:rFonts w:ascii="Times New Roman" w:hAnsi="Times New Roman" w:cs="Times New Roman"/>
          <w:sz w:val="22"/>
          <w:szCs w:val="22"/>
        </w:rPr>
        <w:t>использовать вопросы как исследовательский инструмент познания;</w:t>
      </w:r>
    </w:p>
    <w:p w14:paraId="2EF393DC" w14:textId="4C89FD70" w:rsidR="00D44485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D44485" w:rsidRPr="00845CFB">
        <w:rPr>
          <w:rFonts w:ascii="Times New Roman" w:hAnsi="Times New Roman" w:cs="Times New Roman"/>
          <w:sz w:val="22"/>
          <w:szCs w:val="22"/>
        </w:rPr>
        <w:t>проводить по самостоятельно составленному плану опыт, несложный физический эксперимент, небольшое исследование физического явления;</w:t>
      </w:r>
    </w:p>
    <w:p w14:paraId="214D740C" w14:textId="3809E804" w:rsidR="00D44485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="00E038B8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D44485" w:rsidRPr="00845CFB">
        <w:rPr>
          <w:rFonts w:ascii="Times New Roman" w:hAnsi="Times New Roman" w:cs="Times New Roman"/>
          <w:sz w:val="22"/>
          <w:szCs w:val="22"/>
        </w:rPr>
        <w:t>формулировать обобщения и выводы по результатам проведённого наблюдения, опыта, исследования;</w:t>
      </w:r>
    </w:p>
    <w:p w14:paraId="28233F1B" w14:textId="50D17A3B" w:rsidR="00D44485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D44485" w:rsidRPr="00845CFB">
        <w:rPr>
          <w:rFonts w:ascii="Times New Roman" w:hAnsi="Times New Roman" w:cs="Times New Roman"/>
          <w:sz w:val="22"/>
          <w:szCs w:val="22"/>
        </w:rPr>
        <w:t>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14:paraId="017CE1A8" w14:textId="33784607" w:rsidR="003D20EE" w:rsidRPr="00845CFB" w:rsidRDefault="00D44485" w:rsidP="00E53B17">
      <w:pPr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i/>
          <w:iCs/>
          <w:sz w:val="22"/>
          <w:szCs w:val="22"/>
        </w:rPr>
        <w:t>Работа с информацией:</w:t>
      </w:r>
    </w:p>
    <w:p w14:paraId="6598AD1C" w14:textId="0044A7DF" w:rsidR="00D44485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D44485" w:rsidRPr="00845CFB">
        <w:rPr>
          <w:rFonts w:ascii="Times New Roman" w:hAnsi="Times New Roman" w:cs="Times New Roman"/>
          <w:sz w:val="22"/>
          <w:szCs w:val="22"/>
        </w:rPr>
        <w:t>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</w:p>
    <w:p w14:paraId="20904DDF" w14:textId="4DE97E3E" w:rsidR="00D44485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D44485" w:rsidRPr="00845CFB">
        <w:rPr>
          <w:rFonts w:ascii="Times New Roman" w:hAnsi="Times New Roman" w:cs="Times New Roman"/>
          <w:sz w:val="22"/>
          <w:szCs w:val="22"/>
        </w:rPr>
        <w:t>анализировать, систематизировать и интерпретировать информацию различных видов и форм представления</w:t>
      </w:r>
      <w:r w:rsidR="00E038B8" w:rsidRPr="00845CFB">
        <w:rPr>
          <w:rFonts w:ascii="Times New Roman" w:hAnsi="Times New Roman" w:cs="Times New Roman"/>
          <w:sz w:val="22"/>
          <w:szCs w:val="22"/>
        </w:rPr>
        <w:t xml:space="preserve"> (самостоятельно или с помощью учителя/других участников образовательно-коррекционного процесса либо с применением визуальных опор)</w:t>
      </w:r>
      <w:r w:rsidR="00D44485" w:rsidRPr="00845CFB">
        <w:rPr>
          <w:rFonts w:ascii="Times New Roman" w:hAnsi="Times New Roman" w:cs="Times New Roman"/>
          <w:sz w:val="22"/>
          <w:szCs w:val="22"/>
        </w:rPr>
        <w:t>;</w:t>
      </w:r>
    </w:p>
    <w:p w14:paraId="6E8182DA" w14:textId="5256295F" w:rsidR="00D44485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="00E038B8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D44485" w:rsidRPr="00845CFB">
        <w:rPr>
          <w:rFonts w:ascii="Times New Roman" w:hAnsi="Times New Roman" w:cs="Times New Roman"/>
          <w:sz w:val="22"/>
          <w:szCs w:val="22"/>
        </w:rPr>
        <w:t>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комбинациями.</w:t>
      </w:r>
    </w:p>
    <w:p w14:paraId="42485BE9" w14:textId="2F9E8CFD" w:rsidR="00D44485" w:rsidRPr="00845CFB" w:rsidRDefault="0053264A" w:rsidP="00E53B17">
      <w:pPr>
        <w:ind w:firstLine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Коммуникативные универсальные учебные действия:</w:t>
      </w:r>
      <w:r w:rsidR="00D44485" w:rsidRPr="00845CF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77B28364" w14:textId="0E2FD101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в ходе обсуждения учебного материала, результатов лабораторных работ и проектов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D2C4A65" w14:textId="45A83A49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сопоставлять свои суждения с суждениями других участников диалога;</w:t>
      </w:r>
    </w:p>
    <w:p w14:paraId="45E8CB96" w14:textId="4B2506B0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выражать свою точку зрения в письменных текстах</w:t>
      </w:r>
      <w:r w:rsidR="00E038B8" w:rsidRPr="00845CFB">
        <w:rPr>
          <w:rFonts w:ascii="Times New Roman" w:hAnsi="Times New Roman" w:cs="Times New Roman"/>
          <w:sz w:val="22"/>
          <w:szCs w:val="22"/>
        </w:rPr>
        <w:t>, а также в сообщениях</w:t>
      </w:r>
      <w:r w:rsidR="00E53B17">
        <w:rPr>
          <w:rFonts w:ascii="Times New Roman" w:hAnsi="Times New Roman" w:cs="Times New Roman"/>
          <w:sz w:val="22"/>
          <w:szCs w:val="22"/>
        </w:rPr>
        <w:t>.</w:t>
      </w:r>
    </w:p>
    <w:p w14:paraId="4009BA43" w14:textId="26DB7108" w:rsidR="00514266" w:rsidRPr="00845CFB" w:rsidRDefault="00AF0AA1" w:rsidP="00E53B17">
      <w:pPr>
        <w:ind w:firstLine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sz w:val="22"/>
          <w:szCs w:val="22"/>
        </w:rPr>
        <w:t>Регулятивные универсальные учебные действия</w:t>
      </w:r>
    </w:p>
    <w:p w14:paraId="1DB65305" w14:textId="6F703E0F" w:rsidR="003D20EE" w:rsidRPr="00845CFB" w:rsidRDefault="00514266" w:rsidP="00E53B17">
      <w:pPr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i/>
          <w:iCs/>
          <w:sz w:val="22"/>
          <w:szCs w:val="22"/>
        </w:rPr>
        <w:t>Самоорганизация:</w:t>
      </w:r>
    </w:p>
    <w:p w14:paraId="1BF64244" w14:textId="0EB8DE94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выявлять проблемы в жизненных и учебных ситуациях, требующих для решения физических знаний;</w:t>
      </w:r>
    </w:p>
    <w:p w14:paraId="5AB1EC79" w14:textId="653F9CF8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38120B71" w14:textId="0EA02A9E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="00E038B8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514266" w:rsidRPr="00845CFB">
        <w:rPr>
          <w:rFonts w:ascii="Times New Roman" w:hAnsi="Times New Roman" w:cs="Times New Roman"/>
          <w:sz w:val="22"/>
          <w:szCs w:val="22"/>
        </w:rPr>
        <w:t>составлять алгоритм решения физической задачи или плана исследования с учётом имеющихся ресурсов и собственных возможностей, аргументировать предлагаемые варианты решений;</w:t>
      </w:r>
    </w:p>
    <w:p w14:paraId="7325AD41" w14:textId="31A17714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делать выбор и брать ответственность за решение.</w:t>
      </w:r>
    </w:p>
    <w:p w14:paraId="4B1BF9AD" w14:textId="0AB7E0EA" w:rsidR="003D20EE" w:rsidRPr="00845CFB" w:rsidRDefault="00514266" w:rsidP="00E53B17">
      <w:pPr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i/>
          <w:iCs/>
          <w:sz w:val="22"/>
          <w:szCs w:val="22"/>
        </w:rPr>
        <w:t>Самоконтроль</w:t>
      </w:r>
      <w:r w:rsidR="00AF0AA1" w:rsidRPr="00845CFB">
        <w:rPr>
          <w:rFonts w:ascii="Times New Roman" w:hAnsi="Times New Roman" w:cs="Times New Roman"/>
          <w:b/>
          <w:bCs/>
          <w:i/>
          <w:iCs/>
          <w:sz w:val="22"/>
          <w:szCs w:val="22"/>
        </w:rPr>
        <w:t>, Эмоциональный интеллект:</w:t>
      </w:r>
    </w:p>
    <w:p w14:paraId="50A92432" w14:textId="62C3731F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давать адекватную оценку ситуации и предлагать план её изменения;</w:t>
      </w:r>
    </w:p>
    <w:p w14:paraId="06697978" w14:textId="7A8135F6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объяснять  результат</w:t>
      </w:r>
      <w:r w:rsidR="00E53B17">
        <w:rPr>
          <w:rFonts w:ascii="Times New Roman" w:hAnsi="Times New Roman" w:cs="Times New Roman"/>
          <w:sz w:val="22"/>
          <w:szCs w:val="22"/>
        </w:rPr>
        <w:t>ы</w:t>
      </w:r>
      <w:r w:rsidR="00514266" w:rsidRPr="00845CFB">
        <w:rPr>
          <w:rFonts w:ascii="Times New Roman" w:hAnsi="Times New Roman" w:cs="Times New Roman"/>
          <w:sz w:val="22"/>
          <w:szCs w:val="22"/>
        </w:rPr>
        <w:t xml:space="preserve"> деятельности, давать оценку приобретённому опыту;</w:t>
      </w:r>
    </w:p>
    <w:p w14:paraId="3433F71B" w14:textId="338A7BFD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вносить коррективы в деятельность (в том числе в ход выполнения физического исследования или проекта) на основе новых обстоятельств, изменившихся ситуаций, установленных ошибок, возникших трудностей;</w:t>
      </w:r>
    </w:p>
    <w:p w14:paraId="127DB3DD" w14:textId="5F05670F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оценивать соответствие результата цели и условиям</w:t>
      </w:r>
      <w:r w:rsidR="00AF0AA1" w:rsidRPr="00845CFB">
        <w:rPr>
          <w:rFonts w:ascii="Times New Roman" w:hAnsi="Times New Roman" w:cs="Times New Roman"/>
          <w:sz w:val="22"/>
          <w:szCs w:val="22"/>
        </w:rPr>
        <w:t>;</w:t>
      </w:r>
    </w:p>
    <w:p w14:paraId="1D9ADCF1" w14:textId="225E70D8" w:rsidR="00514266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ставить себя на место другого человека в ходе спора или дискуссии на научную тему, понимать мотивы, намерения и логику другого</w:t>
      </w:r>
      <w:r w:rsidR="00AF0AA1" w:rsidRPr="00845CFB">
        <w:rPr>
          <w:rFonts w:ascii="Times New Roman" w:hAnsi="Times New Roman" w:cs="Times New Roman"/>
          <w:sz w:val="22"/>
          <w:szCs w:val="22"/>
        </w:rPr>
        <w:t>;</w:t>
      </w:r>
    </w:p>
    <w:p w14:paraId="204A222A" w14:textId="2324F1FA" w:rsidR="003D20EE" w:rsidRPr="00845CFB" w:rsidRDefault="00A108D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514266" w:rsidRPr="00845CFB">
        <w:rPr>
          <w:rFonts w:ascii="Times New Roman" w:hAnsi="Times New Roman" w:cs="Times New Roman"/>
          <w:sz w:val="22"/>
          <w:szCs w:val="22"/>
        </w:rPr>
        <w:t>признавать своё право на ошибку при решении физических задач или в утверждениях на научные темы и такое же право другого.</w:t>
      </w:r>
    </w:p>
    <w:p w14:paraId="1B6905AF" w14:textId="77777777" w:rsidR="00AF0AA1" w:rsidRPr="00845CFB" w:rsidRDefault="00AF0AA1" w:rsidP="00E53B17">
      <w:pPr>
        <w:ind w:firstLine="284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845CFB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Совместная деятельность (сотрудничество): </w:t>
      </w:r>
    </w:p>
    <w:p w14:paraId="270BD1AF" w14:textId="77777777" w:rsidR="00AF0AA1" w:rsidRPr="00845CFB" w:rsidRDefault="00AF0AA1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понимать и использовать преимущества командной и индивидуальной работы при решении конкретной физической проблемы;</w:t>
      </w:r>
    </w:p>
    <w:p w14:paraId="0B77E884" w14:textId="77777777" w:rsidR="00AF0AA1" w:rsidRPr="00845CFB" w:rsidRDefault="00AF0AA1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работы; обобщать мнения нескольких людей;</w:t>
      </w:r>
    </w:p>
    <w:p w14:paraId="121FBD70" w14:textId="77777777" w:rsidR="00AF0AA1" w:rsidRPr="00845CFB" w:rsidRDefault="00AF0AA1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выполнять свою часть работы, достигая качественного результата по своему направлению и координируя свои действия с другими членами команды;</w:t>
      </w:r>
    </w:p>
    <w:p w14:paraId="66B32EFA" w14:textId="77777777" w:rsidR="00AF0AA1" w:rsidRPr="00845CFB" w:rsidRDefault="00AF0AA1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оценивать качество своего вклада в общий продукт по критериям, самостоятельно сформулированным участниками взаимодействия.</w:t>
      </w:r>
    </w:p>
    <w:p w14:paraId="73D48594" w14:textId="77777777" w:rsidR="00AF0AA1" w:rsidRPr="00845CFB" w:rsidRDefault="00AF0AA1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14:paraId="56E727BD" w14:textId="77777777" w:rsidR="00ED3535" w:rsidRPr="00845CFB" w:rsidRDefault="00ED3535" w:rsidP="00E53B17">
      <w:pPr>
        <w:ind w:firstLine="284"/>
        <w:jc w:val="center"/>
        <w:rPr>
          <w:rStyle w:val="a5"/>
          <w:rFonts w:ascii="Times New Roman" w:hAnsi="Times New Roman" w:cs="Times New Roman"/>
          <w:bCs/>
          <w:i/>
          <w:sz w:val="22"/>
          <w:szCs w:val="22"/>
        </w:rPr>
      </w:pPr>
      <w:r w:rsidRPr="00845CFB">
        <w:rPr>
          <w:rStyle w:val="a5"/>
          <w:rFonts w:ascii="Times New Roman" w:hAnsi="Times New Roman" w:cs="Times New Roman"/>
          <w:bCs/>
          <w:i/>
          <w:sz w:val="22"/>
          <w:szCs w:val="22"/>
        </w:rPr>
        <w:t>Предметные результаты</w:t>
      </w:r>
    </w:p>
    <w:p w14:paraId="1EABEA0B" w14:textId="77777777" w:rsidR="000D134F" w:rsidRPr="00845CFB" w:rsidRDefault="000D134F" w:rsidP="00E53B17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45CFB">
        <w:rPr>
          <w:rFonts w:ascii="Times New Roman" w:hAnsi="Times New Roman" w:cs="Times New Roman"/>
          <w:b/>
          <w:sz w:val="22"/>
          <w:szCs w:val="22"/>
        </w:rPr>
        <w:t>7 КЛАСС</w:t>
      </w:r>
    </w:p>
    <w:p w14:paraId="77E01AAA" w14:textId="23C0D517" w:rsidR="003E2CB9" w:rsidRPr="00845CFB" w:rsidRDefault="003E2CB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845CFB">
        <w:rPr>
          <w:rFonts w:ascii="Times New Roman" w:hAnsi="Times New Roman" w:cs="Times New Roman"/>
          <w:sz w:val="22"/>
          <w:szCs w:val="22"/>
        </w:rPr>
        <w:t>сформированность</w:t>
      </w:r>
      <w:proofErr w:type="spellEnd"/>
      <w:r w:rsidRPr="00845CFB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следующих умений:</w:t>
      </w:r>
    </w:p>
    <w:p w14:paraId="4C850B58" w14:textId="63820A55" w:rsidR="000B2094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0B2094" w:rsidRPr="00845CFB">
        <w:rPr>
          <w:rFonts w:ascii="Times New Roman" w:hAnsi="Times New Roman" w:cs="Times New Roman"/>
          <w:sz w:val="22"/>
          <w:szCs w:val="22"/>
        </w:rPr>
        <w:t>использовать понятия: физические и химические явления; наблюдение, эксперимент, модель, гипотеза; единицы физических величин; атом, молекула, агрегатные состояния вещества (твёрдое, жидкое, газообразное); механическое движение (равномерное, неравномерное, прямолинейное), траектория, равнодействующая сил, деформация (упругая, пластическая), невесомость, сообщающиеся сосуды;</w:t>
      </w:r>
    </w:p>
    <w:p w14:paraId="2C2FAAD5" w14:textId="79F267B9" w:rsidR="000C5E8D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0B2094" w:rsidRPr="00845CFB">
        <w:rPr>
          <w:rFonts w:ascii="Times New Roman" w:hAnsi="Times New Roman" w:cs="Times New Roman"/>
          <w:sz w:val="22"/>
          <w:szCs w:val="22"/>
        </w:rPr>
        <w:t>различать явления (диффузия; тепловое движение частиц вещества; равномерное движение; неравномерное движение; инерция; взаимодействие тел; равновесие твёрдых тел с закреплённой осью вращения; передача давления твёрдыми телами, жидкостями и газами; атмосферное давление; плавание тел) по описанию их характерных свойств и на основе опытов, демонстрирующих данное физическое явление;</w:t>
      </w:r>
    </w:p>
    <w:p w14:paraId="0ADA584F" w14:textId="1CA66480" w:rsidR="000C5E8D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lastRenderedPageBreak/>
        <w:t xml:space="preserve">– </w:t>
      </w:r>
      <w:r w:rsidR="000B2094" w:rsidRPr="00845CFB">
        <w:rPr>
          <w:rFonts w:ascii="Times New Roman" w:hAnsi="Times New Roman" w:cs="Times New Roman"/>
          <w:sz w:val="22"/>
          <w:szCs w:val="22"/>
        </w:rPr>
        <w:t>распознавать проявление изученных физических явлений в</w:t>
      </w:r>
      <w:r w:rsidR="00367753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0B2094" w:rsidRPr="00845CFB">
        <w:rPr>
          <w:rFonts w:ascii="Times New Roman" w:hAnsi="Times New Roman" w:cs="Times New Roman"/>
          <w:sz w:val="22"/>
          <w:szCs w:val="22"/>
        </w:rPr>
        <w:t>окружающем мире, в том числе физические явления в природе: примеры движения с различными скоростями в живой и неживой природе; действие силы трения в природе и технике; влияние атмосферного давления на живой организм; при этом переводить практическую задачу в учебную, выделять существенные свойства/признаки физических явлений;</w:t>
      </w:r>
    </w:p>
    <w:p w14:paraId="23F627CB" w14:textId="7688D222" w:rsidR="007F4CB5" w:rsidRPr="00845CFB" w:rsidRDefault="001A0009" w:rsidP="00E53B17">
      <w:pPr>
        <w:ind w:firstLine="284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– </w:t>
      </w:r>
      <w:r w:rsidR="000B2094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выполнять прямые измерения расстояния, времени, массы тела, объёма, силы и температуры с использованием аналоговых и цифровых приборов; записывать показания приборов с</w:t>
      </w:r>
      <w:r w:rsidR="00C37D34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</w:t>
      </w:r>
      <w:r w:rsidR="000B2094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учётом заданной абсолютной погрешности измерений;</w:t>
      </w:r>
    </w:p>
    <w:p w14:paraId="48A30148" w14:textId="510CE587" w:rsidR="007F4CB5" w:rsidRPr="00845CFB" w:rsidRDefault="001A0009" w:rsidP="00E53B17">
      <w:pPr>
        <w:ind w:firstLine="284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– </w:t>
      </w:r>
      <w:r w:rsidR="000B2094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соблюдать правила техники безопасности при работе с лабораторным оборудованием;</w:t>
      </w:r>
    </w:p>
    <w:p w14:paraId="38574C5C" w14:textId="17613ED5" w:rsidR="007F4CB5" w:rsidRPr="00845CFB" w:rsidRDefault="001A0009" w:rsidP="00E53B17">
      <w:pPr>
        <w:ind w:firstLine="284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– </w:t>
      </w:r>
      <w:r w:rsidR="000B2094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указывать принципы действия приборов и технических устройств: весы, термометр, динамометр, сообщающиеся сосуды, барометр;</w:t>
      </w:r>
    </w:p>
    <w:p w14:paraId="742408CD" w14:textId="41861CD5" w:rsidR="007F4CB5" w:rsidRPr="00845CFB" w:rsidRDefault="001A0009" w:rsidP="00E53B17">
      <w:pPr>
        <w:ind w:firstLine="284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– </w:t>
      </w:r>
      <w:r w:rsidR="000B2094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характеризовать принципы действия изученных приборов и</w:t>
      </w:r>
      <w:r w:rsidR="00A2108B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</w:t>
      </w:r>
      <w:r w:rsidR="000B2094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технических устройств с опорой на их описания (в том числе: подшипники, устройство водопровода, гидравлический пресс, манометр, высотомер, поршневой насос, ареометр), используя знания о свойствах физических явлений и необходимые физические законы и закономерности;</w:t>
      </w:r>
    </w:p>
    <w:p w14:paraId="6C27E2AD" w14:textId="0177A1A7" w:rsidR="00DC3683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1C70B9" w:rsidRPr="00845CFB">
        <w:rPr>
          <w:rFonts w:ascii="Times New Roman" w:hAnsi="Times New Roman" w:cs="Times New Roman"/>
          <w:sz w:val="22"/>
          <w:szCs w:val="22"/>
        </w:rPr>
        <w:t xml:space="preserve">участвовать в проектной деятельности; </w:t>
      </w:r>
      <w:r w:rsidR="000B2094" w:rsidRPr="00845CFB">
        <w:rPr>
          <w:rFonts w:ascii="Times New Roman" w:hAnsi="Times New Roman" w:cs="Times New Roman"/>
          <w:sz w:val="22"/>
          <w:szCs w:val="22"/>
        </w:rPr>
        <w:t>при выполнении учебных проектов и исследований распределять обязанности в группе в соответствии с поставленными задачами, следить за выполнением плана действий, адекватно оценивать собственный вклад в деятельность группы; выстраивать коммуникативное взаимодействие, учитывая мнение окружающих.</w:t>
      </w:r>
    </w:p>
    <w:p w14:paraId="1B566B1D" w14:textId="77777777" w:rsidR="0069524C" w:rsidRPr="00845CFB" w:rsidRDefault="0069524C" w:rsidP="00E53B17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45CFB">
        <w:rPr>
          <w:rFonts w:ascii="Times New Roman" w:hAnsi="Times New Roman" w:cs="Times New Roman"/>
          <w:b/>
          <w:sz w:val="22"/>
          <w:szCs w:val="22"/>
        </w:rPr>
        <w:t>8 КЛАСС</w:t>
      </w:r>
    </w:p>
    <w:p w14:paraId="5D5804C9" w14:textId="1F00A40F" w:rsidR="0069524C" w:rsidRPr="00845CFB" w:rsidRDefault="0069524C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845CFB">
        <w:rPr>
          <w:rFonts w:ascii="Times New Roman" w:hAnsi="Times New Roman" w:cs="Times New Roman"/>
          <w:sz w:val="22"/>
          <w:szCs w:val="22"/>
        </w:rPr>
        <w:t>сформированность</w:t>
      </w:r>
      <w:proofErr w:type="spellEnd"/>
      <w:r w:rsidRPr="00845CFB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следующих умений:</w:t>
      </w:r>
    </w:p>
    <w:p w14:paraId="022EB03C" w14:textId="08EAA5EB" w:rsidR="008E4BC7" w:rsidRPr="00845CFB" w:rsidRDefault="008E4BC7" w:rsidP="00E53B17">
      <w:pPr>
        <w:ind w:firstLine="284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использовать понятия: масса и размеры молекул, тепловое движение атомов и молекул, агрегатные состояния вещества, кристаллические и аморфные тела, насыщенный и ненасыщенный пар, влажность воздуха; температура, внутренняя энергия, тепловой двигатель; элементарный электрический заряд, электрическое поле, проводники и диэлектрики, </w:t>
      </w: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постоянный электрический ток;</w:t>
      </w:r>
    </w:p>
    <w:p w14:paraId="070EAD10" w14:textId="00CB683E" w:rsidR="0069524C" w:rsidRPr="00845CFB" w:rsidRDefault="0069524C" w:rsidP="00E53B17">
      <w:pPr>
        <w:ind w:firstLine="284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– различать явления (превращения механической энергии,</w:t>
      </w:r>
      <w:r w:rsidR="008E4BC7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тепловое расширение/сжатие, теплопередача, тепловое равновесие, смачивание, капиллярные явления, испарение, конденсация, плавление, кристаллизация (отвердевание), кипение, теплопередача (теплопроводность, конвекция, излучение); электризация тел, взаимодействие зарядов, действия электрического тока</w:t>
      </w: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) по описанию их характерных свойств и на основе опытов, демонстрирующих данное физическое явление;</w:t>
      </w:r>
    </w:p>
    <w:p w14:paraId="0D1CE4BD" w14:textId="2CEBCEA9" w:rsidR="0069524C" w:rsidRPr="00845CFB" w:rsidRDefault="0069524C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распознавать проявление изученных физических явлений в окружающем мире, в том числе физические явления в природе: рычаги в теле человека</w:t>
      </w:r>
      <w:r w:rsidR="008E4BC7" w:rsidRPr="00845CFB">
        <w:rPr>
          <w:rFonts w:ascii="Times New Roman" w:hAnsi="Times New Roman" w:cs="Times New Roman"/>
          <w:sz w:val="22"/>
          <w:szCs w:val="22"/>
        </w:rPr>
        <w:t>, поверхностное натяжение и капиллярные явления в природе, кристаллы в природе, излучение Солнца, замерзание водоёмов, морские бризы, образование росы, тумана, инея, снега; электрические явления в атмосфере</w:t>
      </w:r>
      <w:r w:rsidRPr="00845CFB">
        <w:rPr>
          <w:rFonts w:ascii="Times New Roman" w:hAnsi="Times New Roman" w:cs="Times New Roman"/>
          <w:sz w:val="22"/>
          <w:szCs w:val="22"/>
        </w:rPr>
        <w:t>; при этом переводить практическую задачу в учебную, выделять существенные свойства/признаки физических явлений;</w:t>
      </w:r>
    </w:p>
    <w:p w14:paraId="0C38E027" w14:textId="77777777" w:rsidR="00C37D34" w:rsidRPr="00845CFB" w:rsidRDefault="00C37D34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распознавать проблемы, которые можно решить при помощи физических методов; в описании исследования выделять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результатам;</w:t>
      </w:r>
    </w:p>
    <w:p w14:paraId="7CFBE9B1" w14:textId="1C9D4781" w:rsidR="00C37D34" w:rsidRPr="00845CFB" w:rsidRDefault="00C37D34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проводить опыты по наблюдению физических явлений или физических свойств тел</w:t>
      </w:r>
      <w:r w:rsidR="009B5C73" w:rsidRPr="00845CFB">
        <w:rPr>
          <w:rFonts w:ascii="Times New Roman" w:hAnsi="Times New Roman" w:cs="Times New Roman"/>
          <w:sz w:val="22"/>
          <w:szCs w:val="22"/>
        </w:rPr>
        <w:t xml:space="preserve"> (капиллярные явления, зависимость давления воздуха от его объёма, температуры; скорости процесса остывания/нагревания при излучении от цвета излучающей/поглощающей поверхности; скорость испарения воды от температуры жидкости и площади её поверхности; электризация тел и взаимодействие электрических зарядов)</w:t>
      </w:r>
      <w:r w:rsidRPr="00845CFB">
        <w:rPr>
          <w:rFonts w:ascii="Times New Roman" w:hAnsi="Times New Roman" w:cs="Times New Roman"/>
          <w:sz w:val="22"/>
          <w:szCs w:val="22"/>
        </w:rPr>
        <w:t xml:space="preserve">: формулировать проверяемые предположения, собирать установку из предложенного оборудования, записывать ход опыта и формулировать выводы; </w:t>
      </w:r>
    </w:p>
    <w:p w14:paraId="4A7664F6" w14:textId="63499D02" w:rsidR="00A2108B" w:rsidRPr="00845CFB" w:rsidRDefault="00A2108B" w:rsidP="00E53B17">
      <w:pPr>
        <w:ind w:firstLine="284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– проводить исследование зависимости одной физической величины от </w:t>
      </w:r>
      <w:r w:rsidRPr="00845CFB">
        <w:rPr>
          <w:rFonts w:ascii="Times New Roman" w:hAnsi="Times New Roman" w:cs="Times New Roman"/>
          <w:sz w:val="22"/>
          <w:szCs w:val="22"/>
        </w:rPr>
        <w:t>другой с использованием прямых измерений (условий плавания тел, условий равновесия рычага и блоков</w:t>
      </w:r>
      <w:r w:rsidR="00B3182A" w:rsidRPr="00845CFB">
        <w:rPr>
          <w:rFonts w:ascii="Times New Roman" w:hAnsi="Times New Roman" w:cs="Times New Roman"/>
          <w:sz w:val="22"/>
          <w:szCs w:val="22"/>
        </w:rPr>
        <w:t>, зависимость сопротивления проводника от его длины, площади поперечного сечения и удельного сопротивления вещества проводника; силы тока, идущего через проводник, от напряжения на проводнике; исследование последовательного и параллельного соединений проводников</w:t>
      </w:r>
      <w:r w:rsidRPr="00845CFB">
        <w:rPr>
          <w:rFonts w:ascii="Times New Roman" w:hAnsi="Times New Roman" w:cs="Times New Roman"/>
          <w:sz w:val="22"/>
          <w:szCs w:val="22"/>
        </w:rPr>
        <w:t xml:space="preserve">); участвовать в планировании учебного исследования, собирать установку и выполнять </w:t>
      </w: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измерения, следуя предложенному плану, фиксировать результаты полученной зависимости физических величин в виде предложенных таблиц и графиков, делать выводы по результатам исследования;</w:t>
      </w:r>
    </w:p>
    <w:p w14:paraId="257965C4" w14:textId="1A1945BF" w:rsidR="00A2108B" w:rsidRPr="00845CFB" w:rsidRDefault="00A2108B" w:rsidP="00E53B17">
      <w:pPr>
        <w:ind w:firstLine="284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– проводить косвенные измерения физических величин (коэффициент полезного действия простых механизмов</w:t>
      </w:r>
      <w:r w:rsidR="00B3182A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, </w:t>
      </w:r>
      <w:r w:rsidR="00B3182A" w:rsidRPr="00845CFB">
        <w:rPr>
          <w:rFonts w:ascii="Times New Roman" w:hAnsi="Times New Roman" w:cs="Times New Roman"/>
          <w:sz w:val="22"/>
          <w:szCs w:val="22"/>
        </w:rPr>
        <w:t>удельная теплоёмкость вещества, сопротивление проводника</w:t>
      </w: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), следуя предложенной инструкции: при выполнении измерений собирать экспериментальную установку и вычислять значение искомой величины;</w:t>
      </w:r>
    </w:p>
    <w:p w14:paraId="674AC8B4" w14:textId="3504E633" w:rsidR="0069524C" w:rsidRPr="00845CFB" w:rsidRDefault="001C70B9" w:rsidP="00E53B17">
      <w:pPr>
        <w:ind w:firstLine="284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>– при выполнении учебных проектов и исследований распределять обязанности в группе в соответствии с поставленными задачами, следить за выполнением плана действий, адекватно оценивать собственный вклад в деятельность группы; выстраивать коммуникативное взаимодействие, учитывая мнение окружающих.</w:t>
      </w:r>
    </w:p>
    <w:p w14:paraId="22F46AEC" w14:textId="71F4AD55" w:rsidR="000D134F" w:rsidRPr="00845CFB" w:rsidRDefault="00FD28AF" w:rsidP="00E53B17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45CFB">
        <w:rPr>
          <w:rFonts w:ascii="Times New Roman" w:hAnsi="Times New Roman" w:cs="Times New Roman"/>
          <w:b/>
          <w:sz w:val="22"/>
          <w:szCs w:val="22"/>
        </w:rPr>
        <w:t>9</w:t>
      </w:r>
      <w:r w:rsidR="000D134F" w:rsidRPr="00845CFB">
        <w:rPr>
          <w:rFonts w:ascii="Times New Roman" w:hAnsi="Times New Roman" w:cs="Times New Roman"/>
          <w:b/>
          <w:sz w:val="22"/>
          <w:szCs w:val="22"/>
        </w:rPr>
        <w:t xml:space="preserve"> КЛАСС</w:t>
      </w:r>
    </w:p>
    <w:p w14:paraId="0E0DDDE6" w14:textId="6C2F4D64" w:rsidR="005C40A8" w:rsidRPr="00845CFB" w:rsidRDefault="005C40A8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845CFB">
        <w:rPr>
          <w:rFonts w:ascii="Times New Roman" w:hAnsi="Times New Roman" w:cs="Times New Roman"/>
          <w:sz w:val="22"/>
          <w:szCs w:val="22"/>
        </w:rPr>
        <w:t>сформированность</w:t>
      </w:r>
      <w:proofErr w:type="spellEnd"/>
      <w:r w:rsidRPr="00845CFB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следующих умений:</w:t>
      </w:r>
    </w:p>
    <w:p w14:paraId="64833DC4" w14:textId="1AA60381" w:rsidR="00FD28AF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lastRenderedPageBreak/>
        <w:t xml:space="preserve">– </w:t>
      </w:r>
      <w:r w:rsidR="002067D9" w:rsidRPr="00845CFB">
        <w:rPr>
          <w:rFonts w:ascii="Times New Roman" w:hAnsi="Times New Roman" w:cs="Times New Roman"/>
          <w:sz w:val="22"/>
          <w:szCs w:val="22"/>
        </w:rPr>
        <w:t>использовать понятия: постоянный электрический ток, магнитное поле</w:t>
      </w:r>
      <w:r w:rsidR="00FD28AF" w:rsidRPr="00845CFB">
        <w:rPr>
          <w:rFonts w:ascii="Times New Roman" w:hAnsi="Times New Roman" w:cs="Times New Roman"/>
          <w:sz w:val="22"/>
          <w:szCs w:val="22"/>
        </w:rPr>
        <w:t>, система отсчёта, материальная точка, траектория, относительность механического движения, деформация (упругая, пластическая), трение, центростремительное ускорение, невесомость и перегрузки; центр тяжести; абсолютно твёрдое тело, центр тяжести твёрдого тела, равновесие;</w:t>
      </w:r>
    </w:p>
    <w:p w14:paraId="2A0F7EDB" w14:textId="23C88EBB" w:rsidR="002067D9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2067D9" w:rsidRPr="00845CFB">
        <w:rPr>
          <w:rFonts w:ascii="Times New Roman" w:hAnsi="Times New Roman" w:cs="Times New Roman"/>
          <w:sz w:val="22"/>
          <w:szCs w:val="22"/>
        </w:rPr>
        <w:t>различать явления (действия электрического тока, короткое замыкание, взаимодействие магнитов, действие магнитного поля на</w:t>
      </w:r>
      <w:r w:rsidR="00FD28AF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2067D9" w:rsidRPr="00845CFB">
        <w:rPr>
          <w:rFonts w:ascii="Times New Roman" w:hAnsi="Times New Roman" w:cs="Times New Roman"/>
          <w:sz w:val="22"/>
          <w:szCs w:val="22"/>
        </w:rPr>
        <w:t>проводник с током, электромагнитная индукция</w:t>
      </w:r>
      <w:r w:rsidR="00A30C35" w:rsidRPr="00845CFB">
        <w:rPr>
          <w:rFonts w:ascii="Times New Roman" w:hAnsi="Times New Roman" w:cs="Times New Roman"/>
          <w:sz w:val="22"/>
          <w:szCs w:val="22"/>
        </w:rPr>
        <w:t>, равномерное и неравномерное прямолинейное движение, равноускоренное прямолинейное движение, свободное падение тел, равномерное движение по окружности, взаимодействие тел, реактивное движение</w:t>
      </w:r>
      <w:r w:rsidR="002067D9" w:rsidRPr="00845CFB">
        <w:rPr>
          <w:rFonts w:ascii="Times New Roman" w:hAnsi="Times New Roman" w:cs="Times New Roman"/>
          <w:sz w:val="22"/>
          <w:szCs w:val="22"/>
        </w:rPr>
        <w:t>) по описанию их характерных свойств и на основе опытов, демонстрирующих данное физическое явление;</w:t>
      </w:r>
    </w:p>
    <w:p w14:paraId="31C5388C" w14:textId="09A96496" w:rsidR="00A30C35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2067D9" w:rsidRPr="00845CFB">
        <w:rPr>
          <w:rFonts w:ascii="Times New Roman" w:hAnsi="Times New Roman" w:cs="Times New Roman"/>
          <w:sz w:val="22"/>
          <w:szCs w:val="22"/>
        </w:rPr>
        <w:t>распознавать проявление изученных физических явлений в</w:t>
      </w:r>
      <w:r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2067D9" w:rsidRPr="00845CFB">
        <w:rPr>
          <w:rFonts w:ascii="Times New Roman" w:hAnsi="Times New Roman" w:cs="Times New Roman"/>
          <w:sz w:val="22"/>
          <w:szCs w:val="22"/>
        </w:rPr>
        <w:t xml:space="preserve">окружающем мире, в том числе физические явления в природе </w:t>
      </w:r>
      <w:r w:rsidR="00A30C35" w:rsidRPr="00845CFB">
        <w:rPr>
          <w:rFonts w:ascii="Times New Roman" w:hAnsi="Times New Roman" w:cs="Times New Roman"/>
          <w:sz w:val="22"/>
          <w:szCs w:val="22"/>
        </w:rPr>
        <w:t>(</w:t>
      </w:r>
      <w:r w:rsidR="002067D9" w:rsidRPr="00845CFB">
        <w:rPr>
          <w:rFonts w:ascii="Times New Roman" w:hAnsi="Times New Roman" w:cs="Times New Roman"/>
          <w:sz w:val="22"/>
          <w:szCs w:val="22"/>
        </w:rPr>
        <w:t>электричество живых организмов; магнитное поле Земли, дрейф полюсов, роль магнитного поля для жизни на Земле, полярное сияние; при этом переводить практическую задачу в учебную, выделять существенные свойства/признаки физических явлений</w:t>
      </w:r>
      <w:r w:rsidR="00A30C35" w:rsidRPr="00845CFB">
        <w:rPr>
          <w:rFonts w:ascii="Times New Roman" w:hAnsi="Times New Roman" w:cs="Times New Roman"/>
          <w:sz w:val="22"/>
          <w:szCs w:val="22"/>
        </w:rPr>
        <w:t>, реактивное движение живых организмов), при этом переводить практическую задачу в учебную, выделять существенные свойства/признаки физических явлений;</w:t>
      </w:r>
    </w:p>
    <w:p w14:paraId="7C47EB07" w14:textId="5A53D4E4" w:rsidR="002067D9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2067D9" w:rsidRPr="00845CFB">
        <w:rPr>
          <w:rFonts w:ascii="Times New Roman" w:hAnsi="Times New Roman" w:cs="Times New Roman"/>
          <w:sz w:val="22"/>
          <w:szCs w:val="22"/>
        </w:rPr>
        <w:t>объяснять физические процессы и свойства тел, в том числе и</w:t>
      </w:r>
      <w:r w:rsidR="0020266A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2067D9" w:rsidRPr="00845CFB">
        <w:rPr>
          <w:rFonts w:ascii="Times New Roman" w:hAnsi="Times New Roman" w:cs="Times New Roman"/>
          <w:sz w:val="22"/>
          <w:szCs w:val="22"/>
        </w:rPr>
        <w:t>в контексте ситуаций практико-ориентированного характера: выявлять причинно-следственные связи, строить объяснение из 1</w:t>
      </w: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="002067D9" w:rsidRPr="00845CFB">
        <w:rPr>
          <w:rFonts w:ascii="Times New Roman" w:hAnsi="Times New Roman" w:cs="Times New Roman"/>
          <w:sz w:val="22"/>
          <w:szCs w:val="22"/>
        </w:rPr>
        <w:t>2 логических шагов с опорой на 1</w:t>
      </w: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="002067D9" w:rsidRPr="00845CFB">
        <w:rPr>
          <w:rFonts w:ascii="Times New Roman" w:hAnsi="Times New Roman" w:cs="Times New Roman"/>
          <w:sz w:val="22"/>
          <w:szCs w:val="22"/>
        </w:rPr>
        <w:t>2 изученных свойства физических явлений, физических законов или закономерностей;</w:t>
      </w:r>
    </w:p>
    <w:p w14:paraId="479D53AB" w14:textId="5D1B2583" w:rsidR="002067D9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2067D9" w:rsidRPr="00845CFB">
        <w:rPr>
          <w:rFonts w:ascii="Times New Roman" w:hAnsi="Times New Roman" w:cs="Times New Roman"/>
          <w:sz w:val="22"/>
          <w:szCs w:val="22"/>
        </w:rPr>
        <w:t>решать расчётные задачи в 2</w:t>
      </w: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="002067D9" w:rsidRPr="00845CFB">
        <w:rPr>
          <w:rFonts w:ascii="Times New Roman" w:hAnsi="Times New Roman" w:cs="Times New Roman"/>
          <w:sz w:val="22"/>
          <w:szCs w:val="22"/>
        </w:rPr>
        <w:t>3 действия, используя законы и формулы, связывающие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решения, проводить расчёты и сравнивать полученное значение физической величины с известными данными;</w:t>
      </w:r>
    </w:p>
    <w:p w14:paraId="68FCBCB4" w14:textId="757B0800" w:rsidR="002067D9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2067D9" w:rsidRPr="00845CFB">
        <w:rPr>
          <w:rFonts w:ascii="Times New Roman" w:hAnsi="Times New Roman" w:cs="Times New Roman"/>
          <w:sz w:val="22"/>
          <w:szCs w:val="22"/>
        </w:rPr>
        <w:t>распознавать проблемы, которые можно решить при помощи физических методов; используя описание исследования, выделять проверяемое предположение, оценивать правильность порядка проведения исследования, делать выводы;</w:t>
      </w:r>
    </w:p>
    <w:p w14:paraId="32E1D1B9" w14:textId="2699E7B5" w:rsidR="002067D9" w:rsidRPr="00845CFB" w:rsidRDefault="001A0009" w:rsidP="00E53B17">
      <w:pPr>
        <w:ind w:firstLine="284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– </w:t>
      </w:r>
      <w:r w:rsidR="002067D9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проводить опыты по наблюдению физических явлений или физических свойств тел (взаимодействие постоянных магнитов, визуализация магнитных полей постоянных магнитов; действия магнитного поля на проводник с током, свойства электромагнита, свойства электродвигателя постоянного тока</w:t>
      </w:r>
      <w:r w:rsidR="0020266A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, </w:t>
      </w:r>
      <w:r w:rsidR="0020266A" w:rsidRPr="00845CFB">
        <w:rPr>
          <w:rFonts w:ascii="Times New Roman" w:hAnsi="Times New Roman" w:cs="Times New Roman"/>
          <w:sz w:val="22"/>
          <w:szCs w:val="22"/>
        </w:rPr>
        <w:t>изучение второго закона Ньютона, закона сохранения энергии</w:t>
      </w:r>
      <w:r w:rsidR="002067D9" w:rsidRPr="00845CFB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): формулировать проверяемые предположения, собирать установку из предложенного оборудования; описывать ход опыта и формулировать выводы;</w:t>
      </w:r>
    </w:p>
    <w:p w14:paraId="040D6248" w14:textId="542CD687" w:rsidR="00AF0AA1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2067D9" w:rsidRPr="00845CFB">
        <w:rPr>
          <w:rFonts w:ascii="Times New Roman" w:hAnsi="Times New Roman" w:cs="Times New Roman"/>
          <w:sz w:val="22"/>
          <w:szCs w:val="22"/>
        </w:rPr>
        <w:t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группы; выстраивать коммуникативное взаимодействие, проявляя готовность разрешать конфликты.</w:t>
      </w:r>
    </w:p>
    <w:p w14:paraId="572EDE92" w14:textId="707EE6A5" w:rsidR="00AF0AA1" w:rsidRPr="00845CFB" w:rsidRDefault="00AF0AA1" w:rsidP="00E53B17">
      <w:pPr>
        <w:ind w:firstLine="284"/>
        <w:rPr>
          <w:rFonts w:ascii="Times New Roman" w:hAnsi="Times New Roman" w:cs="Times New Roman"/>
          <w:sz w:val="22"/>
          <w:szCs w:val="22"/>
        </w:rPr>
      </w:pPr>
    </w:p>
    <w:p w14:paraId="2F98E30F" w14:textId="77777777" w:rsidR="00F46187" w:rsidRPr="00845CFB" w:rsidRDefault="00F46187" w:rsidP="00E53B17">
      <w:pPr>
        <w:ind w:firstLine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45CFB">
        <w:rPr>
          <w:rFonts w:ascii="Times New Roman" w:hAnsi="Times New Roman" w:cs="Times New Roman"/>
          <w:b/>
          <w:sz w:val="22"/>
          <w:szCs w:val="22"/>
        </w:rPr>
        <w:t>10 КЛАСС</w:t>
      </w:r>
    </w:p>
    <w:p w14:paraId="174B7671" w14:textId="2F5BF6B7" w:rsidR="00F46187" w:rsidRPr="00845CFB" w:rsidRDefault="00F46187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845CFB">
        <w:rPr>
          <w:rFonts w:ascii="Times New Roman" w:hAnsi="Times New Roman" w:cs="Times New Roman"/>
          <w:sz w:val="22"/>
          <w:szCs w:val="22"/>
        </w:rPr>
        <w:t>сформированность</w:t>
      </w:r>
      <w:proofErr w:type="spellEnd"/>
      <w:r w:rsidRPr="00845CFB">
        <w:rPr>
          <w:rFonts w:ascii="Times New Roman" w:hAnsi="Times New Roman" w:cs="Times New Roman"/>
          <w:sz w:val="22"/>
          <w:szCs w:val="22"/>
        </w:rPr>
        <w:t xml:space="preserve"> у </w:t>
      </w:r>
      <w:proofErr w:type="spellStart"/>
      <w:r w:rsidR="00524B6C">
        <w:rPr>
          <w:rFonts w:ascii="Times New Roman" w:hAnsi="Times New Roman" w:cs="Times New Roman"/>
          <w:sz w:val="22"/>
          <w:szCs w:val="22"/>
        </w:rPr>
        <w:t>обучающ</w:t>
      </w:r>
      <w:proofErr w:type="spellEnd"/>
      <w:r w:rsidR="00524B6C">
        <w:rPr>
          <w:rFonts w:ascii="Times New Roman" w:hAnsi="Times New Roman" w:cs="Times New Roman"/>
          <w:sz w:val="22"/>
          <w:szCs w:val="22"/>
        </w:rPr>
        <w:t>. с нарушениями слуха</w:t>
      </w:r>
      <w:r w:rsidRPr="00845CFB">
        <w:rPr>
          <w:rFonts w:ascii="Times New Roman" w:hAnsi="Times New Roman" w:cs="Times New Roman"/>
          <w:sz w:val="22"/>
          <w:szCs w:val="22"/>
        </w:rPr>
        <w:t xml:space="preserve"> следующих умений:</w:t>
      </w:r>
    </w:p>
    <w:p w14:paraId="4C299A69" w14:textId="5385CA66" w:rsidR="004A0995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EF7EF3" w:rsidRPr="00845CFB">
        <w:rPr>
          <w:rFonts w:ascii="Times New Roman" w:hAnsi="Times New Roman" w:cs="Times New Roman"/>
          <w:sz w:val="22"/>
          <w:szCs w:val="22"/>
        </w:rPr>
        <w:t>использовать понятия: механические колебания и</w:t>
      </w:r>
      <w:r w:rsidR="00267D2B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EF7EF3" w:rsidRPr="00845CFB">
        <w:rPr>
          <w:rFonts w:ascii="Times New Roman" w:hAnsi="Times New Roman" w:cs="Times New Roman"/>
          <w:sz w:val="22"/>
          <w:szCs w:val="22"/>
        </w:rPr>
        <w:t>волны, звук, инфразвук и</w:t>
      </w:r>
      <w:r w:rsidR="00A30C35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EF7EF3" w:rsidRPr="00845CFB">
        <w:rPr>
          <w:rFonts w:ascii="Times New Roman" w:hAnsi="Times New Roman" w:cs="Times New Roman"/>
          <w:sz w:val="22"/>
          <w:szCs w:val="22"/>
        </w:rPr>
        <w:t>ультразвук; электромагнитные волны, шкала электромагнитных волн, свет, близорукость и дальнозоркость, спектры испускания и поглощения; альфа-, бета- и гамма-излучения, изотопы, ядерная энергетика;</w:t>
      </w:r>
    </w:p>
    <w:p w14:paraId="380180FC" w14:textId="4EB28844" w:rsidR="009675FE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EF7EF3" w:rsidRPr="00845CFB">
        <w:rPr>
          <w:rFonts w:ascii="Times New Roman" w:hAnsi="Times New Roman" w:cs="Times New Roman"/>
          <w:sz w:val="22"/>
          <w:szCs w:val="22"/>
        </w:rPr>
        <w:t>различать явления (колебательное движение (затухающие и вынужденные колебания), резонанс, волновое движение, отражение звука, прямолинейное распространение, отражение и преломление света, полное внутреннее отражение света, разложение белого света в</w:t>
      </w:r>
      <w:r w:rsidR="00A30C35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EF7EF3" w:rsidRPr="00845CFB">
        <w:rPr>
          <w:rFonts w:ascii="Times New Roman" w:hAnsi="Times New Roman" w:cs="Times New Roman"/>
          <w:sz w:val="22"/>
          <w:szCs w:val="22"/>
        </w:rPr>
        <w:t>спектр и сложение спектральных цветов, дисперсия света, естественная радиоактивность, возникновение линейчатого спектра излучения) по описанию их характерных свойств и на основе опытов, демонстрирующих данное физическое явление;</w:t>
      </w:r>
    </w:p>
    <w:p w14:paraId="60B68130" w14:textId="5CC436DA" w:rsidR="00EF7EF3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EF7EF3" w:rsidRPr="00845CFB">
        <w:rPr>
          <w:rFonts w:ascii="Times New Roman" w:hAnsi="Times New Roman" w:cs="Times New Roman"/>
          <w:sz w:val="22"/>
          <w:szCs w:val="22"/>
        </w:rPr>
        <w:t>распознавать проявление изученных физических явлений в</w:t>
      </w:r>
      <w:r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EF7EF3" w:rsidRPr="00845CFB">
        <w:rPr>
          <w:rFonts w:ascii="Times New Roman" w:hAnsi="Times New Roman" w:cs="Times New Roman"/>
          <w:sz w:val="22"/>
          <w:szCs w:val="22"/>
        </w:rPr>
        <w:t>окружающем мире (в том числе физические явления в природе: движение планет Солнечной системы, восприятие звуков животными, землетрясение, сейсмические волны, цунами, эхо, цвета тел, оптические явления в природе, биологическое действие видимого, ультрафиолетового и рентгеновского излучений; естественный радиоактивный фон, космические лучи, радиоактивное излучение природных минералов; действие радиоактивных излучений на организм человека), при этом переводить практическую задачу в учебную, выделять существенные свойства/признаки физических явлений;</w:t>
      </w:r>
    </w:p>
    <w:p w14:paraId="3F05DB0B" w14:textId="5833B66B" w:rsidR="00667DC9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EF7EF3" w:rsidRPr="00845CFB">
        <w:rPr>
          <w:rFonts w:ascii="Times New Roman" w:hAnsi="Times New Roman" w:cs="Times New Roman"/>
          <w:sz w:val="22"/>
          <w:szCs w:val="22"/>
        </w:rPr>
        <w:t>описывать изученные свойства тел и физические явления, используя физические величины (период и частота колебаний, длина волны, громкость звука и высота тона, скорость света, показатель преломления среды);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14:paraId="6CF372FF" w14:textId="58B6DD13" w:rsidR="008C312A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EF7EF3" w:rsidRPr="00845CFB">
        <w:rPr>
          <w:rFonts w:ascii="Times New Roman" w:hAnsi="Times New Roman" w:cs="Times New Roman"/>
          <w:sz w:val="22"/>
          <w:szCs w:val="22"/>
        </w:rPr>
        <w:t>характеризовать свойства тел, физические явления и процессы, используя законы отражения и преломления света, законы сохранения зарядового и массового чисел при ядерных реакциях; при этом давать словесную формулировку закона и записывать его математическое выражение;</w:t>
      </w:r>
    </w:p>
    <w:p w14:paraId="652D4408" w14:textId="5058D5F2" w:rsidR="00EB3FD5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lastRenderedPageBreak/>
        <w:t xml:space="preserve">– </w:t>
      </w:r>
      <w:r w:rsidR="00EF7EF3" w:rsidRPr="00845CFB">
        <w:rPr>
          <w:rFonts w:ascii="Times New Roman" w:hAnsi="Times New Roman" w:cs="Times New Roman"/>
          <w:sz w:val="22"/>
          <w:szCs w:val="22"/>
        </w:rPr>
        <w:t>объяснять физические процессы и свойства тел, в том числе и</w:t>
      </w:r>
      <w:r w:rsidR="00A108D7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EF7EF3" w:rsidRPr="00845CFB">
        <w:rPr>
          <w:rFonts w:ascii="Times New Roman" w:hAnsi="Times New Roman" w:cs="Times New Roman"/>
          <w:sz w:val="22"/>
          <w:szCs w:val="22"/>
        </w:rPr>
        <w:t>в контексте ситуаций практико-ориентированного характера: выявлять причинно-следственные связи, строить объяснение из 2</w:t>
      </w: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="00EF7EF3" w:rsidRPr="00845CFB">
        <w:rPr>
          <w:rFonts w:ascii="Times New Roman" w:hAnsi="Times New Roman" w:cs="Times New Roman"/>
          <w:sz w:val="22"/>
          <w:szCs w:val="22"/>
        </w:rPr>
        <w:t>3 логических шагов с опорой на 2</w:t>
      </w:r>
      <w:r w:rsidRPr="00845CFB">
        <w:rPr>
          <w:rFonts w:ascii="Times New Roman" w:hAnsi="Times New Roman" w:cs="Times New Roman"/>
          <w:sz w:val="22"/>
          <w:szCs w:val="22"/>
        </w:rPr>
        <w:t>–</w:t>
      </w:r>
      <w:r w:rsidR="00EF7EF3" w:rsidRPr="00845CFB">
        <w:rPr>
          <w:rFonts w:ascii="Times New Roman" w:hAnsi="Times New Roman" w:cs="Times New Roman"/>
          <w:sz w:val="22"/>
          <w:szCs w:val="22"/>
        </w:rPr>
        <w:t>3 изученных свойства физических явлений, физических законов или закономерностей;</w:t>
      </w:r>
    </w:p>
    <w:p w14:paraId="4423611E" w14:textId="5B978C10" w:rsidR="00EB3FD5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EF7EF3" w:rsidRPr="00845CFB">
        <w:rPr>
          <w:rFonts w:ascii="Times New Roman" w:hAnsi="Times New Roman" w:cs="Times New Roman"/>
          <w:sz w:val="22"/>
          <w:szCs w:val="22"/>
        </w:rPr>
        <w:t>проводить опыты по наблюдению физических явлений или физических свойств тел (зависимость периода колебаний пружинного маятника от массы груза и жёсткости пружины и независимость от амплитуды малых колебаний; прямолинейное распространение света, разложение белого света в спектр; изучение свойств изображения в плоском зеркале и свойств изображения предмета в собирающей линзе; наблюдение сплошных и линейчатых спектров излучения): самостоятельно собирать установку из избыточного набора оборудования; описывать ход опыта и его результаты, формулировать выводы;</w:t>
      </w:r>
    </w:p>
    <w:p w14:paraId="7F189A47" w14:textId="15B7136D" w:rsidR="00EB3FD5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EF7EF3" w:rsidRPr="00845CFB">
        <w:rPr>
          <w:rFonts w:ascii="Times New Roman" w:hAnsi="Times New Roman" w:cs="Times New Roman"/>
          <w:sz w:val="22"/>
          <w:szCs w:val="22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линзы); обосновывать выбор способа измерения/измерительного прибора;</w:t>
      </w:r>
    </w:p>
    <w:p w14:paraId="75E97482" w14:textId="069C61E6" w:rsidR="00DC3683" w:rsidRPr="00845CFB" w:rsidRDefault="001A0009" w:rsidP="00E53B17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845CFB">
        <w:rPr>
          <w:rFonts w:ascii="Times New Roman" w:hAnsi="Times New Roman" w:cs="Times New Roman"/>
          <w:sz w:val="22"/>
          <w:szCs w:val="22"/>
        </w:rPr>
        <w:t xml:space="preserve">– </w:t>
      </w:r>
      <w:r w:rsidR="00F46187" w:rsidRPr="00845CFB">
        <w:rPr>
          <w:rFonts w:ascii="Times New Roman" w:hAnsi="Times New Roman" w:cs="Times New Roman"/>
          <w:sz w:val="22"/>
          <w:szCs w:val="22"/>
        </w:rPr>
        <w:t>создавать и представлять в письменной и устной/устно-</w:t>
      </w:r>
      <w:proofErr w:type="spellStart"/>
      <w:r w:rsidR="00F46187" w:rsidRPr="00845CFB">
        <w:rPr>
          <w:rFonts w:ascii="Times New Roman" w:hAnsi="Times New Roman" w:cs="Times New Roman"/>
          <w:sz w:val="22"/>
          <w:szCs w:val="22"/>
        </w:rPr>
        <w:t>дактильной</w:t>
      </w:r>
      <w:proofErr w:type="spellEnd"/>
      <w:r w:rsidR="00F46187" w:rsidRPr="00845CFB">
        <w:rPr>
          <w:rFonts w:ascii="Times New Roman" w:hAnsi="Times New Roman" w:cs="Times New Roman"/>
          <w:sz w:val="22"/>
          <w:szCs w:val="22"/>
        </w:rPr>
        <w:t xml:space="preserve"> форме </w:t>
      </w:r>
      <w:r w:rsidR="00EF7EF3" w:rsidRPr="00845CFB">
        <w:rPr>
          <w:rFonts w:ascii="Times New Roman" w:hAnsi="Times New Roman" w:cs="Times New Roman"/>
          <w:sz w:val="22"/>
          <w:szCs w:val="22"/>
        </w:rPr>
        <w:t>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деятельности; при этом грамотно использовать изученный понятийный аппарат изучаемого раздела физики и сопровождать выступление презентацией с</w:t>
      </w:r>
      <w:r w:rsidR="00F46187" w:rsidRPr="00845CFB">
        <w:rPr>
          <w:rFonts w:ascii="Times New Roman" w:hAnsi="Times New Roman" w:cs="Times New Roman"/>
          <w:sz w:val="22"/>
          <w:szCs w:val="22"/>
        </w:rPr>
        <w:t xml:space="preserve"> </w:t>
      </w:r>
      <w:r w:rsidR="00EF7EF3" w:rsidRPr="00845CFB">
        <w:rPr>
          <w:rFonts w:ascii="Times New Roman" w:hAnsi="Times New Roman" w:cs="Times New Roman"/>
          <w:sz w:val="22"/>
          <w:szCs w:val="22"/>
        </w:rPr>
        <w:t>учётом особенностей аудитории сверстников.</w:t>
      </w:r>
    </w:p>
    <w:p w14:paraId="190C58F0" w14:textId="77777777" w:rsidR="00A108D7" w:rsidRPr="00845CFB" w:rsidRDefault="00A108D7" w:rsidP="00E53B17">
      <w:pPr>
        <w:ind w:firstLine="284"/>
        <w:jc w:val="both"/>
        <w:rPr>
          <w:rStyle w:val="a5"/>
          <w:rFonts w:ascii="Times New Roman" w:hAnsi="Times New Roman" w:cs="Times New Roman"/>
          <w:iCs/>
          <w:color w:val="0D0D0D" w:themeColor="text1" w:themeTint="F2"/>
          <w:sz w:val="22"/>
          <w:szCs w:val="22"/>
        </w:rPr>
      </w:pPr>
    </w:p>
    <w:p w14:paraId="3822A5E5" w14:textId="3AE6765F" w:rsidR="00DC3683" w:rsidRPr="00845CFB" w:rsidRDefault="00E16B77" w:rsidP="00E53B17">
      <w:pPr>
        <w:ind w:firstLine="284"/>
        <w:jc w:val="both"/>
        <w:rPr>
          <w:rStyle w:val="a5"/>
          <w:rFonts w:ascii="Times New Roman" w:hAnsi="Times New Roman" w:cs="Times New Roman"/>
          <w:iCs/>
          <w:color w:val="0D0D0D" w:themeColor="text1" w:themeTint="F2"/>
          <w:sz w:val="22"/>
          <w:szCs w:val="22"/>
        </w:rPr>
      </w:pPr>
      <w:r w:rsidRPr="00845CFB">
        <w:rPr>
          <w:rStyle w:val="a5"/>
          <w:rFonts w:ascii="Times New Roman" w:hAnsi="Times New Roman" w:cs="Times New Roman"/>
          <w:iCs/>
          <w:color w:val="0D0D0D" w:themeColor="text1" w:themeTint="F2"/>
          <w:sz w:val="22"/>
          <w:szCs w:val="22"/>
        </w:rPr>
        <w:t>С учетом дифференцированного характера требований к планируемым образовательным результатам текущая и промежуточная аттестация по учебному предмету «</w:t>
      </w:r>
      <w:r w:rsidR="00DC3683" w:rsidRPr="00845CFB">
        <w:rPr>
          <w:rStyle w:val="a5"/>
          <w:rFonts w:ascii="Times New Roman" w:hAnsi="Times New Roman" w:cs="Times New Roman"/>
          <w:iCs/>
          <w:color w:val="0D0D0D" w:themeColor="text1" w:themeTint="F2"/>
          <w:sz w:val="22"/>
          <w:szCs w:val="22"/>
        </w:rPr>
        <w:t>Физика</w:t>
      </w:r>
      <w:r w:rsidRPr="00845CFB">
        <w:rPr>
          <w:rStyle w:val="a5"/>
          <w:rFonts w:ascii="Times New Roman" w:hAnsi="Times New Roman" w:cs="Times New Roman"/>
          <w:iCs/>
          <w:color w:val="0D0D0D" w:themeColor="text1" w:themeTint="F2"/>
          <w:sz w:val="22"/>
          <w:szCs w:val="22"/>
        </w:rPr>
        <w:t>» проводится с использованием разработанных педагог</w:t>
      </w:r>
      <w:r w:rsidR="00AF0AA1" w:rsidRPr="00845CFB">
        <w:rPr>
          <w:rStyle w:val="a5"/>
          <w:rFonts w:ascii="Times New Roman" w:hAnsi="Times New Roman" w:cs="Times New Roman"/>
          <w:iCs/>
          <w:color w:val="0D0D0D" w:themeColor="text1" w:themeTint="F2"/>
          <w:sz w:val="22"/>
          <w:szCs w:val="22"/>
        </w:rPr>
        <w:t>ическим работником</w:t>
      </w:r>
      <w:r w:rsidRPr="00845CFB">
        <w:rPr>
          <w:rStyle w:val="a5"/>
          <w:rFonts w:ascii="Times New Roman" w:hAnsi="Times New Roman" w:cs="Times New Roman"/>
          <w:iCs/>
          <w:color w:val="0D0D0D" w:themeColor="text1" w:themeTint="F2"/>
          <w:sz w:val="22"/>
          <w:szCs w:val="22"/>
        </w:rPr>
        <w:t xml:space="preserve"> контрольно-измерительных материалов</w:t>
      </w:r>
      <w:r w:rsidR="00DC3683" w:rsidRPr="00845CFB">
        <w:rPr>
          <w:rStyle w:val="a5"/>
          <w:rFonts w:ascii="Times New Roman" w:hAnsi="Times New Roman" w:cs="Times New Roman"/>
          <w:iCs/>
          <w:color w:val="0D0D0D" w:themeColor="text1" w:themeTint="F2"/>
          <w:sz w:val="22"/>
          <w:szCs w:val="22"/>
        </w:rPr>
        <w:t>.</w:t>
      </w:r>
    </w:p>
    <w:p w14:paraId="66435FC0" w14:textId="2B7A9A9F" w:rsidR="00391ECE" w:rsidRPr="00845CFB" w:rsidRDefault="00391ECE" w:rsidP="00E53B17">
      <w:pPr>
        <w:ind w:firstLine="284"/>
        <w:jc w:val="both"/>
        <w:rPr>
          <w:rStyle w:val="a5"/>
          <w:rFonts w:ascii="Times New Roman" w:hAnsi="Times New Roman" w:cs="Times New Roman"/>
          <w:iCs/>
          <w:color w:val="0D0D0D" w:themeColor="text1" w:themeTint="F2"/>
          <w:sz w:val="22"/>
          <w:szCs w:val="22"/>
        </w:rPr>
      </w:pPr>
      <w:r w:rsidRPr="00845CFB">
        <w:rPr>
          <w:rStyle w:val="a5"/>
          <w:rFonts w:ascii="Times New Roman" w:hAnsi="Times New Roman" w:cs="Times New Roman"/>
          <w:iCs/>
          <w:sz w:val="22"/>
          <w:szCs w:val="22"/>
        </w:rPr>
        <w:t>Включение обучающихся во внешние процедуры оценки достижений по предмету «</w:t>
      </w:r>
      <w:r w:rsidR="00DC3683" w:rsidRPr="00845CFB">
        <w:rPr>
          <w:rStyle w:val="a5"/>
          <w:rFonts w:ascii="Times New Roman" w:hAnsi="Times New Roman" w:cs="Times New Roman"/>
          <w:iCs/>
          <w:color w:val="0D0D0D" w:themeColor="text1" w:themeTint="F2"/>
          <w:sz w:val="22"/>
          <w:szCs w:val="22"/>
        </w:rPr>
        <w:t>Физика</w:t>
      </w:r>
      <w:r w:rsidRPr="00845CFB">
        <w:rPr>
          <w:rStyle w:val="a5"/>
          <w:rFonts w:ascii="Times New Roman" w:hAnsi="Times New Roman" w:cs="Times New Roman"/>
          <w:iCs/>
          <w:sz w:val="22"/>
          <w:szCs w:val="22"/>
        </w:rPr>
        <w:t xml:space="preserve">», в том числе всероссийские проверочные работы и другие подобные мероприятия, проводится только с желания самих </w:t>
      </w:r>
      <w:proofErr w:type="spellStart"/>
      <w:r w:rsidR="00524B6C">
        <w:rPr>
          <w:rStyle w:val="a5"/>
          <w:rFonts w:ascii="Times New Roman" w:hAnsi="Times New Roman" w:cs="Times New Roman"/>
          <w:iCs/>
          <w:sz w:val="22"/>
          <w:szCs w:val="22"/>
        </w:rPr>
        <w:t>обучающ</w:t>
      </w:r>
      <w:proofErr w:type="spellEnd"/>
      <w:r w:rsidR="00524B6C">
        <w:rPr>
          <w:rStyle w:val="a5"/>
          <w:rFonts w:ascii="Times New Roman" w:hAnsi="Times New Roman" w:cs="Times New Roman"/>
          <w:iCs/>
          <w:sz w:val="22"/>
          <w:szCs w:val="22"/>
        </w:rPr>
        <w:t>. с нарушениями слуха</w:t>
      </w:r>
      <w:r w:rsidRPr="00845CFB">
        <w:rPr>
          <w:rStyle w:val="a5"/>
          <w:rFonts w:ascii="Times New Roman" w:hAnsi="Times New Roman" w:cs="Times New Roman"/>
          <w:iCs/>
          <w:sz w:val="22"/>
          <w:szCs w:val="22"/>
        </w:rPr>
        <w:t xml:space="preserve"> и их родителей (законных представителей).</w:t>
      </w:r>
    </w:p>
    <w:p w14:paraId="57AA1893" w14:textId="77777777" w:rsidR="008A6636" w:rsidRDefault="008A6636" w:rsidP="000C1774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</w:pPr>
      <w:bookmarkStart w:id="1" w:name="_Hlk103768568"/>
    </w:p>
    <w:p w14:paraId="7F2658EA" w14:textId="779CDBD3" w:rsidR="00AF6EED" w:rsidRPr="00845CFB" w:rsidRDefault="00AF0AA1" w:rsidP="000C1774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</w:pPr>
      <w:r w:rsidRPr="00845CFB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>ТЕМАТИЧЕСКОЕ ПЛАНИРОВАНИЕ</w:t>
      </w:r>
    </w:p>
    <w:p w14:paraId="6E81559F" w14:textId="59E2435B" w:rsidR="00E55420" w:rsidRPr="00845CFB" w:rsidRDefault="00240B13" w:rsidP="000C1774">
      <w:pPr>
        <w:ind w:firstLine="709"/>
        <w:jc w:val="both"/>
        <w:rPr>
          <w:rStyle w:val="a5"/>
          <w:rFonts w:ascii="Times New Roman" w:hAnsi="Times New Roman" w:cs="Times New Roman"/>
          <w:bCs/>
          <w:iCs/>
          <w:sz w:val="22"/>
          <w:szCs w:val="22"/>
        </w:rPr>
      </w:pPr>
      <w:r w:rsidRPr="00845CFB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>7</w:t>
      </w:r>
      <w:r w:rsidR="005E0DCD" w:rsidRPr="00845CFB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 КЛАСС</w:t>
      </w:r>
      <w:r w:rsidR="00D25859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r w:rsidR="005E0DCD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Общее количество часов – </w:t>
      </w:r>
      <w:r w:rsidR="003C4433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68</w:t>
      </w:r>
      <w:r w:rsidR="005E0DCD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.</w:t>
      </w:r>
      <w:r w:rsidR="00172C7A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 Резервное время – </w:t>
      </w:r>
      <w:r w:rsidR="003C4433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15</w:t>
      </w:r>
      <w:r w:rsidR="00172C7A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 час</w:t>
      </w:r>
      <w:r w:rsidR="003C4433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ов</w:t>
      </w:r>
      <w:r w:rsidR="00172C7A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.</w:t>
      </w:r>
    </w:p>
    <w:tbl>
      <w:tblPr>
        <w:tblStyle w:val="a6"/>
        <w:tblW w:w="10627" w:type="dxa"/>
        <w:tblLook w:val="04A0" w:firstRow="1" w:lastRow="0" w:firstColumn="1" w:lastColumn="0" w:noHBand="0" w:noVBand="1"/>
      </w:tblPr>
      <w:tblGrid>
        <w:gridCol w:w="2547"/>
        <w:gridCol w:w="8080"/>
      </w:tblGrid>
      <w:tr w:rsidR="00214139" w:rsidRPr="00845CFB" w14:paraId="2FCB162B" w14:textId="7C707CA6" w:rsidTr="00E5376F">
        <w:trPr>
          <w:trHeight w:val="70"/>
        </w:trPr>
        <w:tc>
          <w:tcPr>
            <w:tcW w:w="2547" w:type="dxa"/>
          </w:tcPr>
          <w:p w14:paraId="6DFCC65F" w14:textId="68D2CCEC" w:rsidR="00214139" w:rsidRPr="00845CFB" w:rsidRDefault="00214139" w:rsidP="00AF7AA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845CFB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 xml:space="preserve">Темы </w:t>
            </w:r>
          </w:p>
        </w:tc>
        <w:tc>
          <w:tcPr>
            <w:tcW w:w="8080" w:type="dxa"/>
          </w:tcPr>
          <w:p w14:paraId="1553118B" w14:textId="23DDF596" w:rsidR="00214139" w:rsidRPr="00845CFB" w:rsidRDefault="00214139" w:rsidP="00AF7AA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845CFB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>Основное содержание</w:t>
            </w:r>
          </w:p>
        </w:tc>
      </w:tr>
      <w:tr w:rsidR="00214139" w:rsidRPr="00845CFB" w14:paraId="7AFD8DDE" w14:textId="77777777" w:rsidTr="00E5376F">
        <w:tc>
          <w:tcPr>
            <w:tcW w:w="2547" w:type="dxa"/>
          </w:tcPr>
          <w:p w14:paraId="094B8704" w14:textId="77777777" w:rsidR="00214139" w:rsidRPr="00845CFB" w:rsidRDefault="00214139" w:rsidP="00AF7AA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3187621F" w14:textId="05CEBF76" w:rsidR="00214139" w:rsidRPr="00845CFB" w:rsidRDefault="00214139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«Физика и её роль в познании окружающего мира» (6 ч)</w:t>
            </w:r>
          </w:p>
        </w:tc>
      </w:tr>
      <w:tr w:rsidR="00214139" w:rsidRPr="00845CFB" w14:paraId="23376240" w14:textId="77777777" w:rsidTr="00E5376F">
        <w:tc>
          <w:tcPr>
            <w:tcW w:w="2547" w:type="dxa"/>
          </w:tcPr>
          <w:p w14:paraId="565B9EB6" w14:textId="236038D0" w:rsidR="00214139" w:rsidRPr="00845CFB" w:rsidRDefault="00214139" w:rsidP="00AF7AA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Физика </w:t>
            </w:r>
            <w:r w:rsidRPr="00845CFB"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</w:rPr>
              <w:t>–</w:t>
            </w: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наука о природе (2 ч)</w:t>
            </w:r>
          </w:p>
        </w:tc>
        <w:tc>
          <w:tcPr>
            <w:tcW w:w="8080" w:type="dxa"/>
          </w:tcPr>
          <w:p w14:paraId="433FADFF" w14:textId="43DB0072" w:rsidR="00214139" w:rsidRPr="00845CFB" w:rsidRDefault="00214139" w:rsidP="00AF7AA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 xml:space="preserve">Физика </w:t>
            </w:r>
            <w:r w:rsidRPr="00845CFB"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  <w:t>–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 xml:space="preserve"> наука о природе.</w:t>
            </w:r>
          </w:p>
          <w:p w14:paraId="13E47D0B" w14:textId="14B76B5D" w:rsidR="00214139" w:rsidRPr="00845CFB" w:rsidRDefault="00214139" w:rsidP="00AF7AAC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Явления природы. Физические явления: механические, тепловые, электрические, магнитные, световые, звуковые.</w:t>
            </w:r>
          </w:p>
        </w:tc>
      </w:tr>
      <w:tr w:rsidR="00214139" w:rsidRPr="00845CFB" w14:paraId="468354DF" w14:textId="77777777" w:rsidTr="00E5376F">
        <w:tc>
          <w:tcPr>
            <w:tcW w:w="2547" w:type="dxa"/>
          </w:tcPr>
          <w:p w14:paraId="0F4A4E3C" w14:textId="1C59CF79" w:rsidR="00214139" w:rsidRPr="00845CFB" w:rsidRDefault="00214139" w:rsidP="00AF7AAC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Физические величины (2 ч)</w:t>
            </w:r>
          </w:p>
        </w:tc>
        <w:tc>
          <w:tcPr>
            <w:tcW w:w="8080" w:type="dxa"/>
          </w:tcPr>
          <w:p w14:paraId="30A81237" w14:textId="6AFF63F0" w:rsidR="00214139" w:rsidRPr="00845CFB" w:rsidRDefault="00214139" w:rsidP="001E6458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Физические величины.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Измерение физических величин. Физические приборы. Погрешность измерений. Международная система единиц.</w:t>
            </w:r>
          </w:p>
        </w:tc>
      </w:tr>
      <w:tr w:rsidR="00214139" w:rsidRPr="00845CFB" w14:paraId="6A31442C" w14:textId="77777777" w:rsidTr="00E5376F">
        <w:tc>
          <w:tcPr>
            <w:tcW w:w="2547" w:type="dxa"/>
          </w:tcPr>
          <w:p w14:paraId="6106443E" w14:textId="7A6850EA" w:rsidR="00214139" w:rsidRPr="00845CFB" w:rsidRDefault="00214139" w:rsidP="00AF7AAC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Естественно-научный метод познания (2 ч)</w:t>
            </w:r>
          </w:p>
        </w:tc>
        <w:tc>
          <w:tcPr>
            <w:tcW w:w="8080" w:type="dxa"/>
          </w:tcPr>
          <w:p w14:paraId="4874F702" w14:textId="62A9EA1E" w:rsidR="00214139" w:rsidRPr="00845CFB" w:rsidRDefault="00214139" w:rsidP="00AF7AAC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Как физика и другие естественные науки изучают природу. Естественно-научный метод познания: наблюдение, постановка научного вопроса, выдвижение гипотез, эксперимент по проверке гипотез, объяснение наблюдаемого явления.</w:t>
            </w:r>
          </w:p>
        </w:tc>
      </w:tr>
      <w:tr w:rsidR="00214139" w:rsidRPr="00845CFB" w14:paraId="14BE6956" w14:textId="77777777" w:rsidTr="00E5376F">
        <w:tc>
          <w:tcPr>
            <w:tcW w:w="2547" w:type="dxa"/>
          </w:tcPr>
          <w:p w14:paraId="60D49A69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57349339" w14:textId="48BEA8FD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«Первоначальные сведения о строении вещества» (5 ч)</w:t>
            </w:r>
          </w:p>
        </w:tc>
      </w:tr>
      <w:tr w:rsidR="00214139" w:rsidRPr="00845CFB" w14:paraId="3F6AEC4B" w14:textId="77777777" w:rsidTr="00E5376F">
        <w:tc>
          <w:tcPr>
            <w:tcW w:w="2547" w:type="dxa"/>
          </w:tcPr>
          <w:p w14:paraId="3E0F87CE" w14:textId="243E9E24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Строение вещества (1 ч)</w:t>
            </w:r>
          </w:p>
        </w:tc>
        <w:tc>
          <w:tcPr>
            <w:tcW w:w="8080" w:type="dxa"/>
          </w:tcPr>
          <w:p w14:paraId="74D9BD27" w14:textId="4408117C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Атомы и молекулы, их размеры. Опыты, доказывающие дискретное строение вещества.</w:t>
            </w:r>
          </w:p>
        </w:tc>
      </w:tr>
      <w:tr w:rsidR="00214139" w:rsidRPr="00845CFB" w14:paraId="3B883E12" w14:textId="77777777" w:rsidTr="00E5376F">
        <w:tc>
          <w:tcPr>
            <w:tcW w:w="2547" w:type="dxa"/>
          </w:tcPr>
          <w:p w14:paraId="03F7D437" w14:textId="10F6B9AE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Движение и взаимодействие частиц вещества (2 ч)</w:t>
            </w:r>
          </w:p>
        </w:tc>
        <w:tc>
          <w:tcPr>
            <w:tcW w:w="8080" w:type="dxa"/>
          </w:tcPr>
          <w:p w14:paraId="4A682EC7" w14:textId="0534B95E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Движение частиц вещества.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Связь скорости движения частиц с температурой.</w:t>
            </w:r>
          </w:p>
          <w:p w14:paraId="75E26F46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Броуновское движение.</w:t>
            </w:r>
          </w:p>
          <w:p w14:paraId="5594E2B9" w14:textId="2643A919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Диффузия. Взаимодействие частиц вещества: притяжение и отталкивание.</w:t>
            </w:r>
          </w:p>
        </w:tc>
      </w:tr>
      <w:tr w:rsidR="00214139" w:rsidRPr="00845CFB" w14:paraId="74C0797A" w14:textId="77777777" w:rsidTr="00E5376F">
        <w:tc>
          <w:tcPr>
            <w:tcW w:w="2547" w:type="dxa"/>
          </w:tcPr>
          <w:p w14:paraId="4A65ECAE" w14:textId="33C97858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Агрегатные состояния вещества (2 ч)</w:t>
            </w:r>
          </w:p>
        </w:tc>
        <w:tc>
          <w:tcPr>
            <w:tcW w:w="8080" w:type="dxa"/>
          </w:tcPr>
          <w:p w14:paraId="2735E358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Агрегатные состояния вещества: строение газов, жидкостей и твёрдых (кристаллических) тел.</w:t>
            </w:r>
          </w:p>
          <w:p w14:paraId="4335B51D" w14:textId="5A33E0A7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Взаимосвязь между свойствами веществ в разных агрегатных состояниях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214139" w:rsidRPr="00845CFB" w14:paraId="79800A9F" w14:textId="77777777" w:rsidTr="00E5376F">
        <w:tc>
          <w:tcPr>
            <w:tcW w:w="2547" w:type="dxa"/>
          </w:tcPr>
          <w:p w14:paraId="045477EC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37893EF3" w14:textId="087BB7B9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«Движение и взаимодействие тел» (21 ч)</w:t>
            </w:r>
          </w:p>
        </w:tc>
      </w:tr>
      <w:tr w:rsidR="00214139" w:rsidRPr="00845CFB" w14:paraId="785A2F0F" w14:textId="77777777" w:rsidTr="00E5376F">
        <w:tc>
          <w:tcPr>
            <w:tcW w:w="2547" w:type="dxa"/>
          </w:tcPr>
          <w:p w14:paraId="40540C29" w14:textId="1596D043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Механическое движение (3 ч)</w:t>
            </w:r>
          </w:p>
        </w:tc>
        <w:tc>
          <w:tcPr>
            <w:tcW w:w="8080" w:type="dxa"/>
          </w:tcPr>
          <w:p w14:paraId="60E3A8B5" w14:textId="5820772C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Механическое движение.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Равномерное и неравномерное движение. Скорость.</w:t>
            </w:r>
          </w:p>
          <w:p w14:paraId="736345D3" w14:textId="4604B034" w:rsidR="00214139" w:rsidRPr="00845CFB" w:rsidRDefault="00214139" w:rsidP="001E6458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Средняя скорость при н равномерном движении.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Расчёт пути и времени движения.</w:t>
            </w:r>
          </w:p>
        </w:tc>
      </w:tr>
      <w:tr w:rsidR="00214139" w:rsidRPr="00845CFB" w14:paraId="5D7BE4A9" w14:textId="77777777" w:rsidTr="00E5376F">
        <w:tc>
          <w:tcPr>
            <w:tcW w:w="2547" w:type="dxa"/>
          </w:tcPr>
          <w:p w14:paraId="36CC5892" w14:textId="3DE65DEB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Инерция, масса, плотность (4 ч)</w:t>
            </w:r>
          </w:p>
        </w:tc>
        <w:tc>
          <w:tcPr>
            <w:tcW w:w="8080" w:type="dxa"/>
          </w:tcPr>
          <w:p w14:paraId="7C9F8FC3" w14:textId="42D50DA3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Явление инерции. Закон инерции. Взаимодействие тел как причина изменения скорости движения тел.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Масса как мера инертности тела. Плотность вещества.</w:t>
            </w:r>
          </w:p>
          <w:p w14:paraId="586EB846" w14:textId="4CA38F33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Связь плотности с количеством молекул в единице объёма вещества.</w:t>
            </w:r>
          </w:p>
        </w:tc>
      </w:tr>
      <w:tr w:rsidR="00214139" w:rsidRPr="00845CFB" w14:paraId="484C810C" w14:textId="77777777" w:rsidTr="00E5376F">
        <w:tc>
          <w:tcPr>
            <w:tcW w:w="2547" w:type="dxa"/>
          </w:tcPr>
          <w:p w14:paraId="3532F502" w14:textId="45E9188F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Сила. Виды сил (14 ч)</w:t>
            </w:r>
          </w:p>
        </w:tc>
        <w:tc>
          <w:tcPr>
            <w:tcW w:w="8080" w:type="dxa"/>
          </w:tcPr>
          <w:p w14:paraId="695090BE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Сила как характеристика взаимодействия тел. Сила упругости и закон Гука.</w:t>
            </w:r>
          </w:p>
          <w:p w14:paraId="378E9735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Измерение силы с помощью динамометра. Явление тяготения и сила тяжести.</w:t>
            </w:r>
          </w:p>
          <w:p w14:paraId="7EEE12E2" w14:textId="793D1126" w:rsidR="00214139" w:rsidRPr="00845CFB" w:rsidRDefault="00214139" w:rsidP="001E6458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Сила тяжести на других планетах. Вес тела. Невесомость. Сложение сил, направленных по одной прямой. Равнодействующая сил. Сила трения. Трение скольжения и трение покоя.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Трение в природе и технике.</w:t>
            </w:r>
          </w:p>
        </w:tc>
      </w:tr>
      <w:tr w:rsidR="00214139" w:rsidRPr="00845CFB" w14:paraId="03D603CC" w14:textId="77777777" w:rsidTr="00E5376F">
        <w:tc>
          <w:tcPr>
            <w:tcW w:w="2547" w:type="dxa"/>
          </w:tcPr>
          <w:p w14:paraId="1818CF0E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0ACBF97F" w14:textId="3A97DF73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4. «Давление твёрдых тел, жидкостей и газов» (21 ч)</w:t>
            </w:r>
          </w:p>
        </w:tc>
      </w:tr>
      <w:tr w:rsidR="00214139" w:rsidRPr="00845CFB" w14:paraId="28D8480F" w14:textId="77777777" w:rsidTr="00E5376F">
        <w:tc>
          <w:tcPr>
            <w:tcW w:w="2547" w:type="dxa"/>
          </w:tcPr>
          <w:p w14:paraId="11A24E6A" w14:textId="797C8F9A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Давление. Передача давления твёрдыми </w:t>
            </w: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телами, жидкостями и газами (3 ч)</w:t>
            </w:r>
          </w:p>
        </w:tc>
        <w:tc>
          <w:tcPr>
            <w:tcW w:w="8080" w:type="dxa"/>
          </w:tcPr>
          <w:p w14:paraId="36F3DC7A" w14:textId="7D65390A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Давление. Способы уменьшения и увеличения давления. Давление газа.</w:t>
            </w:r>
          </w:p>
          <w:p w14:paraId="65582353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Зависимость давления газа от объёма и температуры.</w:t>
            </w:r>
          </w:p>
          <w:p w14:paraId="7A6766B6" w14:textId="7C2A5FA9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Передача давления твёрдыми телами, жидкостями и газами. Закон Паскаля.</w:t>
            </w:r>
          </w:p>
          <w:p w14:paraId="1AA70310" w14:textId="2F4A2B19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Пневматические машины.</w:t>
            </w:r>
          </w:p>
        </w:tc>
      </w:tr>
      <w:tr w:rsidR="00214139" w:rsidRPr="00845CFB" w14:paraId="64C0036D" w14:textId="77777777" w:rsidTr="00E5376F">
        <w:tc>
          <w:tcPr>
            <w:tcW w:w="2547" w:type="dxa"/>
          </w:tcPr>
          <w:p w14:paraId="0C5135FA" w14:textId="47CAD06D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Давление жидкости (5 ч)</w:t>
            </w:r>
          </w:p>
        </w:tc>
        <w:tc>
          <w:tcPr>
            <w:tcW w:w="8080" w:type="dxa"/>
          </w:tcPr>
          <w:p w14:paraId="1D9F934C" w14:textId="2B254B0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Зависимость давления жидкости от глубины погружения. Гидростатический парадокс.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Сообщающиеся сосуды.</w:t>
            </w:r>
          </w:p>
          <w:p w14:paraId="22907916" w14:textId="0DE27E77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Гидравлические механизмы.</w:t>
            </w:r>
          </w:p>
        </w:tc>
      </w:tr>
      <w:tr w:rsidR="00214139" w:rsidRPr="00845CFB" w14:paraId="0155C353" w14:textId="77777777" w:rsidTr="00E5376F">
        <w:tc>
          <w:tcPr>
            <w:tcW w:w="2547" w:type="dxa"/>
          </w:tcPr>
          <w:p w14:paraId="23103BF0" w14:textId="0BF1DA5D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Атмосферное давление (6 ч)</w:t>
            </w:r>
          </w:p>
        </w:tc>
        <w:tc>
          <w:tcPr>
            <w:tcW w:w="8080" w:type="dxa"/>
          </w:tcPr>
          <w:p w14:paraId="1CF3C75B" w14:textId="5ECC15D6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Атмосфера Земли и атмосферное давление. Причины существования воздушной оболочки Земли. Опыт Торричелли. Измерение атмосферного давления.</w:t>
            </w:r>
          </w:p>
          <w:p w14:paraId="40D81851" w14:textId="50BC077C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 xml:space="preserve">Зависимость атмосферного давления от высоты над уровнем моря. </w:t>
            </w:r>
          </w:p>
        </w:tc>
      </w:tr>
      <w:tr w:rsidR="00214139" w:rsidRPr="00845CFB" w14:paraId="3D5BF348" w14:textId="77777777" w:rsidTr="00E5376F">
        <w:tc>
          <w:tcPr>
            <w:tcW w:w="2547" w:type="dxa"/>
          </w:tcPr>
          <w:p w14:paraId="5232E845" w14:textId="21222FBE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Действие жидкости и газа на погружённое в них тело (7 ч)</w:t>
            </w:r>
          </w:p>
        </w:tc>
        <w:tc>
          <w:tcPr>
            <w:tcW w:w="8080" w:type="dxa"/>
          </w:tcPr>
          <w:p w14:paraId="4755B6DD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Действие жидкости и газа на погружённое в них тело.</w:t>
            </w:r>
          </w:p>
          <w:p w14:paraId="61023E03" w14:textId="0DBB5196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Выталкивающая (архимедова) сила. Закон Архимеда.</w:t>
            </w:r>
          </w:p>
          <w:p w14:paraId="060583DA" w14:textId="6967C84E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Плавание тел. Воздухоплавание.</w:t>
            </w:r>
          </w:p>
        </w:tc>
      </w:tr>
    </w:tbl>
    <w:p w14:paraId="34ED008A" w14:textId="6E296748" w:rsidR="00206028" w:rsidRPr="00845CFB" w:rsidRDefault="00206028">
      <w:pPr>
        <w:rPr>
          <w:rFonts w:ascii="Times New Roman" w:hAnsi="Times New Roman" w:cs="Times New Roman"/>
          <w:sz w:val="22"/>
          <w:szCs w:val="22"/>
        </w:rPr>
      </w:pPr>
    </w:p>
    <w:p w14:paraId="301D3062" w14:textId="0EE9706E" w:rsidR="00DC3683" w:rsidRPr="00845CFB" w:rsidRDefault="00AE55DB" w:rsidP="00DC3683">
      <w:pPr>
        <w:ind w:firstLine="709"/>
        <w:jc w:val="both"/>
        <w:rPr>
          <w:rStyle w:val="a5"/>
          <w:rFonts w:ascii="Times New Roman" w:hAnsi="Times New Roman" w:cs="Times New Roman"/>
          <w:bCs/>
          <w:iCs/>
          <w:sz w:val="22"/>
          <w:szCs w:val="22"/>
        </w:rPr>
      </w:pPr>
      <w:r w:rsidRPr="00845CFB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>8 КЛАСС</w:t>
      </w:r>
      <w:r w:rsidR="00D25859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r w:rsidR="00DC3683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Общее количество часов – </w:t>
      </w:r>
      <w:r w:rsidR="00292999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68</w:t>
      </w:r>
      <w:r w:rsidR="00DC3683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. Резервное время – </w:t>
      </w:r>
      <w:r w:rsidR="00292999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4</w:t>
      </w:r>
      <w:r w:rsidR="00DC3683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 часа.</w:t>
      </w:r>
    </w:p>
    <w:tbl>
      <w:tblPr>
        <w:tblStyle w:val="a6"/>
        <w:tblW w:w="10627" w:type="dxa"/>
        <w:tblLook w:val="04A0" w:firstRow="1" w:lastRow="0" w:firstColumn="1" w:lastColumn="0" w:noHBand="0" w:noVBand="1"/>
      </w:tblPr>
      <w:tblGrid>
        <w:gridCol w:w="2547"/>
        <w:gridCol w:w="8080"/>
      </w:tblGrid>
      <w:tr w:rsidR="00214139" w:rsidRPr="00845CFB" w14:paraId="1C129E20" w14:textId="77777777" w:rsidTr="008A6636">
        <w:trPr>
          <w:trHeight w:val="70"/>
        </w:trPr>
        <w:tc>
          <w:tcPr>
            <w:tcW w:w="2547" w:type="dxa"/>
          </w:tcPr>
          <w:p w14:paraId="6AD5DA31" w14:textId="1BB56EB0" w:rsidR="00214139" w:rsidRPr="00845CFB" w:rsidRDefault="00214139" w:rsidP="004376B9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845CFB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 xml:space="preserve">Темы </w:t>
            </w:r>
          </w:p>
        </w:tc>
        <w:tc>
          <w:tcPr>
            <w:tcW w:w="8080" w:type="dxa"/>
          </w:tcPr>
          <w:p w14:paraId="29208BA7" w14:textId="77777777" w:rsidR="00214139" w:rsidRPr="00845CFB" w:rsidRDefault="00214139" w:rsidP="004376B9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845CFB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>Основное содержание</w:t>
            </w:r>
          </w:p>
        </w:tc>
      </w:tr>
      <w:tr w:rsidR="00214139" w:rsidRPr="00845CFB" w14:paraId="0254CAE6" w14:textId="77777777" w:rsidTr="008A6636">
        <w:tc>
          <w:tcPr>
            <w:tcW w:w="2547" w:type="dxa"/>
          </w:tcPr>
          <w:p w14:paraId="58926342" w14:textId="77777777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02F6D257" w14:textId="065E3E4F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«Работа и мощность. Энергия» (12 ч)</w:t>
            </w:r>
          </w:p>
        </w:tc>
      </w:tr>
      <w:tr w:rsidR="00214139" w:rsidRPr="00845CFB" w14:paraId="6A00A74A" w14:textId="77777777" w:rsidTr="008A6636">
        <w:tc>
          <w:tcPr>
            <w:tcW w:w="2547" w:type="dxa"/>
          </w:tcPr>
          <w:p w14:paraId="22ED0B3E" w14:textId="4839A996" w:rsidR="00214139" w:rsidRPr="00845CFB" w:rsidRDefault="00214139" w:rsidP="001E6458">
            <w:pPr>
              <w:ind w:right="-10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Работа и мощность (3 ч)</w:t>
            </w:r>
          </w:p>
        </w:tc>
        <w:tc>
          <w:tcPr>
            <w:tcW w:w="8080" w:type="dxa"/>
          </w:tcPr>
          <w:p w14:paraId="7AD518A5" w14:textId="6B717D47" w:rsidR="00214139" w:rsidRPr="00845CFB" w:rsidRDefault="00214139" w:rsidP="001E6458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Механическая работа.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Мощность.</w:t>
            </w:r>
          </w:p>
        </w:tc>
      </w:tr>
      <w:tr w:rsidR="00214139" w:rsidRPr="00845CFB" w14:paraId="217A71F1" w14:textId="77777777" w:rsidTr="008A6636">
        <w:tc>
          <w:tcPr>
            <w:tcW w:w="2547" w:type="dxa"/>
          </w:tcPr>
          <w:p w14:paraId="361EB4C0" w14:textId="1F1196C5" w:rsidR="00214139" w:rsidRPr="00845CFB" w:rsidRDefault="00214139" w:rsidP="004376B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Простые механизмы (5 ч)</w:t>
            </w:r>
          </w:p>
        </w:tc>
        <w:tc>
          <w:tcPr>
            <w:tcW w:w="8080" w:type="dxa"/>
          </w:tcPr>
          <w:p w14:paraId="2B7B1251" w14:textId="77777777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Простые механизмы: рычаг, блок, наклонная плоскость.</w:t>
            </w:r>
          </w:p>
          <w:p w14:paraId="5308EEAF" w14:textId="0A3B395B" w:rsidR="00214139" w:rsidRPr="00845CFB" w:rsidRDefault="00214139" w:rsidP="004376B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Правило равновесия рычага. Применение правила равновесия рычага к блоку. «Золотое правило» механики. КПД простых механизмов. Простые механизмы в быту и технике. Рычаги в теле человека.</w:t>
            </w:r>
          </w:p>
        </w:tc>
      </w:tr>
      <w:tr w:rsidR="00214139" w:rsidRPr="00845CFB" w14:paraId="2874A6E6" w14:textId="77777777" w:rsidTr="008A6636">
        <w:tc>
          <w:tcPr>
            <w:tcW w:w="2547" w:type="dxa"/>
          </w:tcPr>
          <w:p w14:paraId="7171DCFA" w14:textId="557FD7A2" w:rsidR="00214139" w:rsidRPr="00845CFB" w:rsidRDefault="00214139" w:rsidP="00DB0B38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Механическая энергия (4 ч)</w:t>
            </w:r>
          </w:p>
        </w:tc>
        <w:tc>
          <w:tcPr>
            <w:tcW w:w="8080" w:type="dxa"/>
          </w:tcPr>
          <w:p w14:paraId="38374607" w14:textId="2C75B809" w:rsidR="00214139" w:rsidRPr="00845CFB" w:rsidRDefault="00214139" w:rsidP="001E6458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Кинетическая и потенциальная энергия. Превращение одного вида механической энергии в другой.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Закон сохранения и изменения энергии в механике</w:t>
            </w:r>
          </w:p>
        </w:tc>
      </w:tr>
      <w:tr w:rsidR="00214139" w:rsidRPr="00845CFB" w14:paraId="35E56F40" w14:textId="77777777" w:rsidTr="008A6636">
        <w:tc>
          <w:tcPr>
            <w:tcW w:w="2547" w:type="dxa"/>
          </w:tcPr>
          <w:p w14:paraId="445922B6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2A9575D6" w14:textId="4153CF1F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«Тепловые явления» (28 ч)</w:t>
            </w:r>
          </w:p>
        </w:tc>
      </w:tr>
      <w:tr w:rsidR="00214139" w:rsidRPr="00845CFB" w14:paraId="3A6A8212" w14:textId="77777777" w:rsidTr="008A6636">
        <w:tc>
          <w:tcPr>
            <w:tcW w:w="2547" w:type="dxa"/>
          </w:tcPr>
          <w:p w14:paraId="37F5157E" w14:textId="13AB40F8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Строение и свойства вещества (7 ч)</w:t>
            </w:r>
          </w:p>
        </w:tc>
        <w:tc>
          <w:tcPr>
            <w:tcW w:w="8080" w:type="dxa"/>
          </w:tcPr>
          <w:p w14:paraId="48475E9A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Основные положения молекулярно-кинетической теории строения вещества.</w:t>
            </w:r>
          </w:p>
          <w:p w14:paraId="5E5C1D1F" w14:textId="6AE18498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Масса и размеры атомов и молекул. Опыты, подтверждающие основные положения молекулярно-кинетической теории.</w:t>
            </w:r>
          </w:p>
          <w:p w14:paraId="53ABFF4C" w14:textId="1CAD06D8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Модели твёрдого, жидкого и газообразного состояний вещества. Кристаллические и аморфные твёрдые тела.</w:t>
            </w:r>
          </w:p>
          <w:p w14:paraId="0A0B3C49" w14:textId="690E968A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Объяснение свойств газов, жидкостей и твёрдых тел на основе положений молекулярно-кинетической теории. Смачивание и капиллярные явления.</w:t>
            </w:r>
          </w:p>
          <w:p w14:paraId="504662D5" w14:textId="2B0B7CEA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Тепловое расширение и сжатие.</w:t>
            </w:r>
          </w:p>
        </w:tc>
      </w:tr>
      <w:tr w:rsidR="00214139" w:rsidRPr="00845CFB" w14:paraId="2D3910F2" w14:textId="77777777" w:rsidTr="008A6636">
        <w:tc>
          <w:tcPr>
            <w:tcW w:w="2547" w:type="dxa"/>
          </w:tcPr>
          <w:p w14:paraId="4F3CF066" w14:textId="1E3B22AE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Тепловые процессы (21 ч)</w:t>
            </w:r>
          </w:p>
        </w:tc>
        <w:tc>
          <w:tcPr>
            <w:tcW w:w="8080" w:type="dxa"/>
          </w:tcPr>
          <w:p w14:paraId="23DD12D1" w14:textId="6D45F0D8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Температура. Связь температуры со скоростью теплового движения частиц.</w:t>
            </w:r>
          </w:p>
          <w:p w14:paraId="1BD124A5" w14:textId="417796B2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Внутренняя энергия.</w:t>
            </w:r>
          </w:p>
          <w:p w14:paraId="5F8D59A6" w14:textId="2185F16D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Способы изменения внутренней энергии: теплопередача и совершение работы. Виды теплопередачи: теплопроводность, конвекция, излучение.</w:t>
            </w:r>
          </w:p>
          <w:p w14:paraId="59F5E5E5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Количество теплоты.</w:t>
            </w:r>
          </w:p>
          <w:p w14:paraId="2DCD335E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Удельная теплоёмкость вещества. Теплообмен и тепловое равновесие.</w:t>
            </w:r>
          </w:p>
          <w:p w14:paraId="05972F58" w14:textId="1B6FDF10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Уравнение теплового баланса.</w:t>
            </w:r>
          </w:p>
          <w:p w14:paraId="5FCECBDE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Плавление и отвердевание кристаллических веществ.</w:t>
            </w:r>
          </w:p>
          <w:p w14:paraId="73AFCB4C" w14:textId="52E34324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Удельная теплота плавления. Парообразование и конденсация. Испарение.</w:t>
            </w:r>
          </w:p>
          <w:p w14:paraId="0B401B0C" w14:textId="4342CA06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Кипение. Удельная теплота парообразования. Зависимость температуры кипения от атмосферного давления.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Влажность воздуха.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Энергия топлива. Удельная теплота сгорания.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676678B1" w14:textId="02E1828F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Принципы работы тепловых двигателей. КПД теплового двигателя.</w:t>
            </w:r>
          </w:p>
          <w:p w14:paraId="33553915" w14:textId="62DF532A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Тепловые двигатели и защита окружающей среды.</w:t>
            </w:r>
          </w:p>
          <w:p w14:paraId="6FDF49E6" w14:textId="370B2DCA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Закон сохранения и превращения энергии в механических и тепловых процессах.</w:t>
            </w:r>
          </w:p>
        </w:tc>
      </w:tr>
      <w:tr w:rsidR="00214139" w:rsidRPr="00845CFB" w14:paraId="1903B3EB" w14:textId="77777777" w:rsidTr="008A6636">
        <w:tc>
          <w:tcPr>
            <w:tcW w:w="2547" w:type="dxa"/>
          </w:tcPr>
          <w:p w14:paraId="5DF59576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3173B984" w14:textId="25C291D1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«Электрические и магнитные явления»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(44 ч: из них в 8 классе – 24 ч)</w:t>
            </w:r>
          </w:p>
        </w:tc>
      </w:tr>
      <w:tr w:rsidR="00214139" w:rsidRPr="00845CFB" w14:paraId="2B205062" w14:textId="77777777" w:rsidTr="008A6636">
        <w:tc>
          <w:tcPr>
            <w:tcW w:w="2547" w:type="dxa"/>
          </w:tcPr>
          <w:p w14:paraId="7481E872" w14:textId="01D78652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Электрические заряды. Заряженные тела и их взаимодействие (7 ч)</w:t>
            </w:r>
          </w:p>
        </w:tc>
        <w:tc>
          <w:tcPr>
            <w:tcW w:w="8080" w:type="dxa"/>
          </w:tcPr>
          <w:p w14:paraId="36BF474A" w14:textId="521DB209" w:rsidR="00214139" w:rsidRPr="00845CFB" w:rsidRDefault="00214139" w:rsidP="00B67897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Электризация тел. Два рода электрических зарядов.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Взаимодействие заряженных тел. Закон Кулона.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Электрическое поле.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Носители электрических зарядов. Элементарный электрический заряд.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Строение атома. Проводники и диэлектрики. Закон сохранения электрического заряда.</w:t>
            </w:r>
          </w:p>
        </w:tc>
      </w:tr>
      <w:tr w:rsidR="00214139" w:rsidRPr="00845CFB" w14:paraId="0DE821A2" w14:textId="77777777" w:rsidTr="008A6636">
        <w:tc>
          <w:tcPr>
            <w:tcW w:w="2547" w:type="dxa"/>
          </w:tcPr>
          <w:p w14:paraId="11B88D28" w14:textId="1565A43A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Постоянный электрический ток (17 ч)</w:t>
            </w:r>
          </w:p>
        </w:tc>
        <w:tc>
          <w:tcPr>
            <w:tcW w:w="8080" w:type="dxa"/>
          </w:tcPr>
          <w:p w14:paraId="5649DC7F" w14:textId="0804C18A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Электрический ток. Условия существования электрического тока. Источники постоянного тока. Действия электрического тока (тепловое, химическое, магнитное). Электрический ток в жидкостях и газах.</w:t>
            </w:r>
          </w:p>
          <w:p w14:paraId="700BEAEE" w14:textId="1DFC8141" w:rsidR="00214139" w:rsidRPr="00845CFB" w:rsidRDefault="00214139" w:rsidP="00B67897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 xml:space="preserve">Электрическая цепь. Сила тока. Электрическое напряжение. Сопротивление проводника. Удельное </w:t>
            </w:r>
            <w:proofErr w:type="spellStart"/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сопрот</w:t>
            </w:r>
            <w:proofErr w:type="spellEnd"/>
            <w:r w:rsidR="00B6789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 xml:space="preserve"> вещ.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Закон Ома для участка цепи.</w:t>
            </w:r>
          </w:p>
        </w:tc>
      </w:tr>
    </w:tbl>
    <w:p w14:paraId="01F20627" w14:textId="4C041EF5" w:rsidR="004559D7" w:rsidRPr="00845CFB" w:rsidRDefault="004559D7">
      <w:pPr>
        <w:rPr>
          <w:rStyle w:val="a5"/>
          <w:rFonts w:ascii="Times New Roman" w:hAnsi="Times New Roman" w:cs="Times New Roman"/>
          <w:bCs/>
          <w:iCs/>
          <w:sz w:val="22"/>
          <w:szCs w:val="22"/>
        </w:rPr>
      </w:pPr>
    </w:p>
    <w:p w14:paraId="6EF87E1C" w14:textId="1C421525" w:rsidR="00DC3683" w:rsidRPr="00845CFB" w:rsidRDefault="00DC3683" w:rsidP="00DC3683">
      <w:pPr>
        <w:ind w:firstLine="709"/>
        <w:jc w:val="both"/>
        <w:rPr>
          <w:rStyle w:val="a5"/>
          <w:rFonts w:ascii="Times New Roman" w:hAnsi="Times New Roman" w:cs="Times New Roman"/>
          <w:bCs/>
          <w:iCs/>
          <w:sz w:val="22"/>
          <w:szCs w:val="22"/>
        </w:rPr>
      </w:pPr>
      <w:r w:rsidRPr="00845CFB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>9 КЛАСС</w:t>
      </w:r>
      <w:r w:rsidR="00214139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r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Общее количество часов – </w:t>
      </w:r>
      <w:r w:rsidR="00B70424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68</w:t>
      </w:r>
      <w:r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. Резервное время – </w:t>
      </w:r>
      <w:r w:rsidR="00B70424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8</w:t>
      </w:r>
      <w:r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 час</w:t>
      </w:r>
      <w:r w:rsidR="00B70424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ов</w:t>
      </w:r>
      <w:r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.</w:t>
      </w:r>
    </w:p>
    <w:tbl>
      <w:tblPr>
        <w:tblStyle w:val="a6"/>
        <w:tblW w:w="10627" w:type="dxa"/>
        <w:tblLook w:val="04A0" w:firstRow="1" w:lastRow="0" w:firstColumn="1" w:lastColumn="0" w:noHBand="0" w:noVBand="1"/>
      </w:tblPr>
      <w:tblGrid>
        <w:gridCol w:w="2547"/>
        <w:gridCol w:w="8080"/>
      </w:tblGrid>
      <w:tr w:rsidR="00214139" w:rsidRPr="00845CFB" w14:paraId="6F1D789C" w14:textId="77777777" w:rsidTr="008A6636">
        <w:trPr>
          <w:trHeight w:val="70"/>
        </w:trPr>
        <w:tc>
          <w:tcPr>
            <w:tcW w:w="2547" w:type="dxa"/>
          </w:tcPr>
          <w:p w14:paraId="4E0AEC4F" w14:textId="0A88D44A" w:rsidR="00214139" w:rsidRPr="00845CFB" w:rsidRDefault="00214139" w:rsidP="004376B9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845CFB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 xml:space="preserve">Темы </w:t>
            </w:r>
          </w:p>
        </w:tc>
        <w:tc>
          <w:tcPr>
            <w:tcW w:w="8080" w:type="dxa"/>
          </w:tcPr>
          <w:p w14:paraId="14188185" w14:textId="77777777" w:rsidR="00214139" w:rsidRPr="00845CFB" w:rsidRDefault="00214139" w:rsidP="004376B9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845CFB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>Основное содержание</w:t>
            </w:r>
          </w:p>
        </w:tc>
      </w:tr>
      <w:tr w:rsidR="00214139" w:rsidRPr="00845CFB" w14:paraId="54943A48" w14:textId="77777777" w:rsidTr="008A6636">
        <w:tc>
          <w:tcPr>
            <w:tcW w:w="2547" w:type="dxa"/>
          </w:tcPr>
          <w:p w14:paraId="32C9F03B" w14:textId="77777777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0811D80F" w14:textId="4C174CCB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«Электрические и магнитные явления»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(44 ч: из них в 9 классе – 20 ч)</w:t>
            </w:r>
          </w:p>
        </w:tc>
      </w:tr>
      <w:tr w:rsidR="00214139" w:rsidRPr="00845CFB" w14:paraId="0252E92E" w14:textId="77777777" w:rsidTr="008A6636">
        <w:tc>
          <w:tcPr>
            <w:tcW w:w="2547" w:type="dxa"/>
          </w:tcPr>
          <w:p w14:paraId="6752F690" w14:textId="2D520019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Постоянный электрический ток (10 ч)</w:t>
            </w:r>
          </w:p>
        </w:tc>
        <w:tc>
          <w:tcPr>
            <w:tcW w:w="8080" w:type="dxa"/>
          </w:tcPr>
          <w:p w14:paraId="33937F85" w14:textId="23D31135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Последовательное и параллельное соединение проводников.</w:t>
            </w:r>
          </w:p>
          <w:p w14:paraId="74C9ECF8" w14:textId="3C50B6BE" w:rsidR="00214139" w:rsidRPr="00845CFB" w:rsidRDefault="00214139" w:rsidP="001E6458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Работа и мощность электрического тока. Закон Джоуля–Ленца. Электропроводка и потребители электрической энергии в быту.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Короткое замыкание.</w:t>
            </w:r>
          </w:p>
        </w:tc>
      </w:tr>
      <w:tr w:rsidR="00214139" w:rsidRPr="00845CFB" w14:paraId="6FDE393E" w14:textId="77777777" w:rsidTr="008A6636">
        <w:tc>
          <w:tcPr>
            <w:tcW w:w="2547" w:type="dxa"/>
          </w:tcPr>
          <w:p w14:paraId="41C8329F" w14:textId="5F614A09" w:rsidR="00214139" w:rsidRPr="00845CFB" w:rsidRDefault="00214139" w:rsidP="004376B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Магнитные явления (6 ч)</w:t>
            </w:r>
          </w:p>
        </w:tc>
        <w:tc>
          <w:tcPr>
            <w:tcW w:w="8080" w:type="dxa"/>
          </w:tcPr>
          <w:p w14:paraId="45493E8B" w14:textId="5595916A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Постоянные магниты.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Взаимодействие постоянных магнитов. Магнитное поле. Магнитное поле Земли и его значение для жизни на Земле. Опыт Эрстеда.</w:t>
            </w:r>
          </w:p>
          <w:p w14:paraId="01B441DC" w14:textId="77777777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Магнитное поле электрического тока. Применение электромагнитов в технике.</w:t>
            </w:r>
          </w:p>
          <w:p w14:paraId="571D745A" w14:textId="77777777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Действие магнитного поля на проводник с током.</w:t>
            </w:r>
          </w:p>
          <w:p w14:paraId="384ADE59" w14:textId="5B123037" w:rsidR="00214139" w:rsidRPr="00845CFB" w:rsidRDefault="00214139" w:rsidP="004376B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Электродвигатель постоянного тока. Использование электродвигателей в технических устройствах и на транспорте.</w:t>
            </w:r>
          </w:p>
        </w:tc>
      </w:tr>
      <w:tr w:rsidR="00214139" w:rsidRPr="00845CFB" w14:paraId="3B856A5B" w14:textId="77777777" w:rsidTr="008A6636">
        <w:tc>
          <w:tcPr>
            <w:tcW w:w="2547" w:type="dxa"/>
          </w:tcPr>
          <w:p w14:paraId="3B46F04B" w14:textId="538F0335" w:rsidR="00214139" w:rsidRPr="00845CFB" w:rsidRDefault="00214139" w:rsidP="004376B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Электромагнитная индукция (4 ч)</w:t>
            </w:r>
          </w:p>
        </w:tc>
        <w:tc>
          <w:tcPr>
            <w:tcW w:w="8080" w:type="dxa"/>
          </w:tcPr>
          <w:p w14:paraId="40D447CC" w14:textId="582BF5C1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Опыты Фарадея. Явление электромагнитной индукции. Правило Ленца.</w:t>
            </w:r>
          </w:p>
          <w:p w14:paraId="2B7D2EF6" w14:textId="297FE021" w:rsidR="00214139" w:rsidRPr="00845CFB" w:rsidRDefault="00214139" w:rsidP="004376B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Электрогенератор. Способы получения электрической энергии. Электростанции на возобновляемых источниках энергии.</w:t>
            </w:r>
          </w:p>
        </w:tc>
      </w:tr>
      <w:tr w:rsidR="00214139" w:rsidRPr="00845CFB" w14:paraId="76B55159" w14:textId="77777777" w:rsidTr="008A6636">
        <w:tc>
          <w:tcPr>
            <w:tcW w:w="2547" w:type="dxa"/>
          </w:tcPr>
          <w:p w14:paraId="33257AFE" w14:textId="77777777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3FEC427B" w14:textId="445141A2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«Механические явления» (40 ч)</w:t>
            </w:r>
          </w:p>
        </w:tc>
      </w:tr>
      <w:tr w:rsidR="00214139" w:rsidRPr="00845CFB" w14:paraId="5CDC7B5B" w14:textId="77777777" w:rsidTr="008A6636">
        <w:tc>
          <w:tcPr>
            <w:tcW w:w="2547" w:type="dxa"/>
          </w:tcPr>
          <w:p w14:paraId="0F3B9A2F" w14:textId="30362F90" w:rsidR="00214139" w:rsidRPr="00845CFB" w:rsidRDefault="00214139" w:rsidP="004376B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Механическое движение и способы его описания (10 ч)</w:t>
            </w:r>
          </w:p>
        </w:tc>
        <w:tc>
          <w:tcPr>
            <w:tcW w:w="8080" w:type="dxa"/>
          </w:tcPr>
          <w:p w14:paraId="03580ABA" w14:textId="08C2AC6B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Механическое движение.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Материальная точка.</w:t>
            </w:r>
          </w:p>
          <w:p w14:paraId="12317547" w14:textId="261DF043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Система отсчёта. Относительность механического движения.</w:t>
            </w:r>
          </w:p>
          <w:p w14:paraId="3514ED35" w14:textId="6BBAEAC0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Равномерное прямолинейное движение. Неравномерное прямолинейное движение. Средняя и мгновенная скорость тела при неравномерном движении.</w:t>
            </w:r>
          </w:p>
          <w:p w14:paraId="79EB0C9D" w14:textId="1656D535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Ускорение. Равноускоренное прямолинейное движение. Свободное падение.</w:t>
            </w:r>
          </w:p>
          <w:p w14:paraId="7C96AD53" w14:textId="29DAB4D3" w:rsidR="00214139" w:rsidRPr="00845CFB" w:rsidRDefault="00214139" w:rsidP="001E6458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Опыты Галилея.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Равномерное движение по окружности. Период и частота обращения.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Линейная и угловая скорости. Центростремительное ускорение.</w:t>
            </w:r>
          </w:p>
        </w:tc>
      </w:tr>
      <w:tr w:rsidR="00214139" w:rsidRPr="00845CFB" w14:paraId="26799601" w14:textId="77777777" w:rsidTr="008A6636">
        <w:tc>
          <w:tcPr>
            <w:tcW w:w="2547" w:type="dxa"/>
          </w:tcPr>
          <w:p w14:paraId="356266BE" w14:textId="6B7BA048" w:rsidR="00214139" w:rsidRPr="00845CFB" w:rsidRDefault="00214139" w:rsidP="004376B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Взаимодействие тел (20 ч)</w:t>
            </w:r>
          </w:p>
        </w:tc>
        <w:tc>
          <w:tcPr>
            <w:tcW w:w="8080" w:type="dxa"/>
          </w:tcPr>
          <w:p w14:paraId="3EBF4BD4" w14:textId="7CBEF6D4" w:rsidR="00214139" w:rsidRPr="00845CFB" w:rsidRDefault="001E6458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="00214139" w:rsidRPr="00845CFB">
              <w:rPr>
                <w:rFonts w:ascii="Times New Roman" w:hAnsi="Times New Roman" w:cs="Times New Roman"/>
                <w:sz w:val="22"/>
                <w:szCs w:val="22"/>
              </w:rPr>
              <w:t>акон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="00214139" w:rsidRPr="00845CFB">
              <w:rPr>
                <w:rFonts w:ascii="Times New Roman" w:hAnsi="Times New Roman" w:cs="Times New Roman"/>
                <w:sz w:val="22"/>
                <w:szCs w:val="22"/>
              </w:rPr>
              <w:t xml:space="preserve"> Ньютона.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14139" w:rsidRPr="00845CFB">
              <w:rPr>
                <w:rFonts w:ascii="Times New Roman" w:hAnsi="Times New Roman" w:cs="Times New Roman"/>
                <w:sz w:val="22"/>
                <w:szCs w:val="22"/>
              </w:rPr>
              <w:t>Сила упругости. Закон Гука. Сила трения: сила трения скольжения, сила трения покоя, другие виды трения.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14:paraId="0B822217" w14:textId="77777777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Сила тяжести и закон всемирного тяготения.</w:t>
            </w:r>
          </w:p>
          <w:p w14:paraId="6482BA14" w14:textId="6BC74815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Ускорение свободного падения. Движение планет вокруг Солнца. Первая космическая скорость.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Невесомость и перегрузки.</w:t>
            </w:r>
          </w:p>
          <w:p w14:paraId="1B0C6330" w14:textId="481190C9" w:rsidR="00214139" w:rsidRPr="00845CFB" w:rsidRDefault="00214139" w:rsidP="001E6458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Равновесие материальной точки. Абсолютно твёрдое тело. Равновесие твёрдого тела с закреплённой осью вращения. Момент силы.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Центр тяжести.</w:t>
            </w:r>
          </w:p>
        </w:tc>
      </w:tr>
      <w:tr w:rsidR="00214139" w:rsidRPr="00845CFB" w14:paraId="3510529E" w14:textId="77777777" w:rsidTr="008A6636">
        <w:tc>
          <w:tcPr>
            <w:tcW w:w="2547" w:type="dxa"/>
          </w:tcPr>
          <w:p w14:paraId="217C7E34" w14:textId="5DB7040D" w:rsidR="00214139" w:rsidRPr="00845CFB" w:rsidRDefault="00214139" w:rsidP="004376B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Законы сохранения (10 ч)</w:t>
            </w:r>
          </w:p>
        </w:tc>
        <w:tc>
          <w:tcPr>
            <w:tcW w:w="8080" w:type="dxa"/>
          </w:tcPr>
          <w:p w14:paraId="40026290" w14:textId="1614C159" w:rsidR="00214139" w:rsidRPr="00845CFB" w:rsidRDefault="00214139" w:rsidP="00B67897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Импульс тела. Изменение импульса. Импульс силы.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Закон сохранения импульса. Реактивное движение.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 xml:space="preserve">Механическая работа и мощность. Работа сил тяжести, упругости, трения. 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Потенциальная энергия тела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Кинетическая энергия.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Теорема о кинетической энергии.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Закон сохранения механической энергии.</w:t>
            </w:r>
          </w:p>
        </w:tc>
      </w:tr>
    </w:tbl>
    <w:p w14:paraId="596F54EC" w14:textId="0D303A63" w:rsidR="00974924" w:rsidRPr="00845CFB" w:rsidRDefault="00974924">
      <w:pPr>
        <w:rPr>
          <w:rStyle w:val="a5"/>
          <w:rFonts w:ascii="Times New Roman" w:hAnsi="Times New Roman" w:cs="Times New Roman"/>
          <w:bCs/>
          <w:iCs/>
          <w:sz w:val="22"/>
          <w:szCs w:val="22"/>
        </w:rPr>
      </w:pPr>
    </w:p>
    <w:p w14:paraId="42102257" w14:textId="316E9A3B" w:rsidR="00DC3683" w:rsidRPr="00845CFB" w:rsidRDefault="00DC3683" w:rsidP="00DC3683">
      <w:pPr>
        <w:ind w:firstLine="709"/>
        <w:jc w:val="both"/>
        <w:rPr>
          <w:rStyle w:val="a5"/>
          <w:rFonts w:ascii="Times New Roman" w:hAnsi="Times New Roman" w:cs="Times New Roman"/>
          <w:bCs/>
          <w:iCs/>
          <w:sz w:val="22"/>
          <w:szCs w:val="22"/>
        </w:rPr>
      </w:pPr>
      <w:bookmarkStart w:id="2" w:name="_Hlk103775228"/>
      <w:r w:rsidRPr="00845CFB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>10 КЛАСС</w:t>
      </w:r>
      <w:r w:rsidR="00214139">
        <w:rPr>
          <w:rStyle w:val="a5"/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r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Общее количество часов – </w:t>
      </w:r>
      <w:r w:rsidR="00EF2B8A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102</w:t>
      </w:r>
      <w:r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. Резервное время – </w:t>
      </w:r>
      <w:r w:rsidR="00EF2B8A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14</w:t>
      </w:r>
      <w:r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 xml:space="preserve"> час</w:t>
      </w:r>
      <w:r w:rsidR="00EF2B8A"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ов</w:t>
      </w:r>
      <w:r w:rsidRPr="00845CFB">
        <w:rPr>
          <w:rStyle w:val="a5"/>
          <w:rFonts w:ascii="Times New Roman" w:hAnsi="Times New Roman" w:cs="Times New Roman"/>
          <w:bCs/>
          <w:iCs/>
          <w:sz w:val="22"/>
          <w:szCs w:val="22"/>
        </w:rPr>
        <w:t>.</w:t>
      </w:r>
    </w:p>
    <w:tbl>
      <w:tblPr>
        <w:tblStyle w:val="a6"/>
        <w:tblW w:w="10627" w:type="dxa"/>
        <w:tblLook w:val="04A0" w:firstRow="1" w:lastRow="0" w:firstColumn="1" w:lastColumn="0" w:noHBand="0" w:noVBand="1"/>
      </w:tblPr>
      <w:tblGrid>
        <w:gridCol w:w="2547"/>
        <w:gridCol w:w="8080"/>
      </w:tblGrid>
      <w:tr w:rsidR="00214139" w:rsidRPr="00845CFB" w14:paraId="3B63871B" w14:textId="77777777" w:rsidTr="008A6636">
        <w:trPr>
          <w:trHeight w:val="70"/>
        </w:trPr>
        <w:tc>
          <w:tcPr>
            <w:tcW w:w="2547" w:type="dxa"/>
          </w:tcPr>
          <w:p w14:paraId="00024145" w14:textId="1D99F4C0" w:rsidR="00214139" w:rsidRPr="00845CFB" w:rsidRDefault="00214139" w:rsidP="004376B9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845CFB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 xml:space="preserve">Темы </w:t>
            </w:r>
          </w:p>
        </w:tc>
        <w:tc>
          <w:tcPr>
            <w:tcW w:w="8080" w:type="dxa"/>
          </w:tcPr>
          <w:p w14:paraId="718EA97D" w14:textId="77777777" w:rsidR="00214139" w:rsidRPr="00845CFB" w:rsidRDefault="00214139" w:rsidP="004376B9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</w:pPr>
            <w:r w:rsidRPr="00845CFB">
              <w:rPr>
                <w:rStyle w:val="Hyperlink0"/>
                <w:rFonts w:ascii="Times New Roman" w:hAnsi="Times New Roman" w:cs="Times New Roman"/>
                <w:b/>
                <w:sz w:val="22"/>
                <w:szCs w:val="22"/>
              </w:rPr>
              <w:t>Основное содержание</w:t>
            </w:r>
          </w:p>
        </w:tc>
      </w:tr>
      <w:tr w:rsidR="00214139" w:rsidRPr="00845CFB" w14:paraId="14C56202" w14:textId="77777777" w:rsidTr="008A6636">
        <w:tc>
          <w:tcPr>
            <w:tcW w:w="2547" w:type="dxa"/>
          </w:tcPr>
          <w:p w14:paraId="6633C97F" w14:textId="77777777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6BC5F177" w14:textId="180FD5D4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«Механические колебания и волны» (20 ч)</w:t>
            </w:r>
          </w:p>
        </w:tc>
      </w:tr>
      <w:tr w:rsidR="00214139" w:rsidRPr="00845CFB" w14:paraId="56D0EAF9" w14:textId="77777777" w:rsidTr="008A6636">
        <w:tc>
          <w:tcPr>
            <w:tcW w:w="2547" w:type="dxa"/>
          </w:tcPr>
          <w:p w14:paraId="2CC6360C" w14:textId="1C37AF7C" w:rsidR="00214139" w:rsidRPr="00845CFB" w:rsidRDefault="00214139" w:rsidP="004376B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Механические колебания (9 ч)</w:t>
            </w:r>
          </w:p>
        </w:tc>
        <w:tc>
          <w:tcPr>
            <w:tcW w:w="8080" w:type="dxa"/>
          </w:tcPr>
          <w:p w14:paraId="4B143357" w14:textId="44114414" w:rsidR="00214139" w:rsidRPr="00845CFB" w:rsidRDefault="00214139" w:rsidP="00B67897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Колебательное движение.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Основные характеристики колебаний: период, частота, амплитуда. Математический и пружинный маятники. Превращение энергии при колебательном движении.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Затухающие колебания.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Вынужденные колебания.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14139" w:rsidRPr="00845CFB" w14:paraId="0F5E86E5" w14:textId="77777777" w:rsidTr="008A6636">
        <w:tc>
          <w:tcPr>
            <w:tcW w:w="2547" w:type="dxa"/>
          </w:tcPr>
          <w:p w14:paraId="27D33750" w14:textId="588CD3AB" w:rsidR="00214139" w:rsidRPr="00845CFB" w:rsidRDefault="00214139" w:rsidP="004376B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Механические волны. Звук (11 ч)</w:t>
            </w:r>
          </w:p>
        </w:tc>
        <w:tc>
          <w:tcPr>
            <w:tcW w:w="8080" w:type="dxa"/>
          </w:tcPr>
          <w:p w14:paraId="6CFDBE45" w14:textId="509E4A59" w:rsidR="00214139" w:rsidRPr="00845CFB" w:rsidRDefault="00214139" w:rsidP="00B67897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Свойства механических волн. Длина волны. Звук. Громкость звука и высота тона. Отражение звука. Инфразвук и ультразвук.</w:t>
            </w:r>
          </w:p>
        </w:tc>
      </w:tr>
      <w:tr w:rsidR="00214139" w:rsidRPr="00845CFB" w14:paraId="2AC696B9" w14:textId="77777777" w:rsidTr="008A6636">
        <w:tc>
          <w:tcPr>
            <w:tcW w:w="2547" w:type="dxa"/>
          </w:tcPr>
          <w:p w14:paraId="3B09D799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03A0CD25" w14:textId="27E02791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«Электромагнитное поле и электромагнитные волны» (12 ч)</w:t>
            </w:r>
          </w:p>
        </w:tc>
      </w:tr>
      <w:tr w:rsidR="00214139" w:rsidRPr="00845CFB" w14:paraId="2598F46A" w14:textId="77777777" w:rsidTr="008A6636">
        <w:tc>
          <w:tcPr>
            <w:tcW w:w="2547" w:type="dxa"/>
          </w:tcPr>
          <w:p w14:paraId="4531804F" w14:textId="4527E7DF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Электромагнитное поле и электромагнитные волны (12 ч)</w:t>
            </w:r>
          </w:p>
        </w:tc>
        <w:tc>
          <w:tcPr>
            <w:tcW w:w="8080" w:type="dxa"/>
          </w:tcPr>
          <w:p w14:paraId="54F0C014" w14:textId="2A5E477C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Электромагнитное поле.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Электромагнитные волны.</w:t>
            </w:r>
          </w:p>
          <w:p w14:paraId="4C17C9C4" w14:textId="01222C12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Свойства электромагнитных волн. Шкала электромагнитных волн. Использование электромагнитных волн для сотовой связи.</w:t>
            </w:r>
          </w:p>
          <w:p w14:paraId="17142BD3" w14:textId="752E0FDB" w:rsidR="00214139" w:rsidRPr="00845CFB" w:rsidRDefault="00214139" w:rsidP="001E6458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Электромагнитная природа света. Скорость света.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Волновые свойства света.</w:t>
            </w:r>
          </w:p>
        </w:tc>
      </w:tr>
      <w:tr w:rsidR="00214139" w:rsidRPr="00845CFB" w14:paraId="3250F738" w14:textId="77777777" w:rsidTr="008A6636">
        <w:tc>
          <w:tcPr>
            <w:tcW w:w="2547" w:type="dxa"/>
          </w:tcPr>
          <w:p w14:paraId="18B97CEA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1EF9DC40" w14:textId="63AB281A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«Световые явления» (20 ч)</w:t>
            </w:r>
          </w:p>
        </w:tc>
      </w:tr>
      <w:tr w:rsidR="00214139" w:rsidRPr="00845CFB" w14:paraId="6F633475" w14:textId="77777777" w:rsidTr="008A6636">
        <w:tc>
          <w:tcPr>
            <w:tcW w:w="2547" w:type="dxa"/>
          </w:tcPr>
          <w:p w14:paraId="1BF13B50" w14:textId="39D84FC6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Законы распространения света (8 ч)</w:t>
            </w:r>
          </w:p>
        </w:tc>
        <w:tc>
          <w:tcPr>
            <w:tcW w:w="8080" w:type="dxa"/>
          </w:tcPr>
          <w:p w14:paraId="107D3C2A" w14:textId="24C91102" w:rsidR="00214139" w:rsidRPr="00845CFB" w:rsidRDefault="00214139" w:rsidP="00B67897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Источники света. Прямолинейное распространение света.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Затмения Солнца и Луны.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Отражение света. Плоское зеркало. Закон отражения света.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Преломление света.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Закон преломления света.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Полное внутреннее отражение света. Использование.</w:t>
            </w:r>
          </w:p>
        </w:tc>
      </w:tr>
      <w:tr w:rsidR="00214139" w:rsidRPr="00845CFB" w14:paraId="51E0CBA8" w14:textId="77777777" w:rsidTr="008A6636">
        <w:tc>
          <w:tcPr>
            <w:tcW w:w="2547" w:type="dxa"/>
          </w:tcPr>
          <w:p w14:paraId="4BE056C0" w14:textId="5595457B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Линзы и оптические приборы (8 ч)</w:t>
            </w:r>
          </w:p>
        </w:tc>
        <w:tc>
          <w:tcPr>
            <w:tcW w:w="8080" w:type="dxa"/>
          </w:tcPr>
          <w:p w14:paraId="786CF377" w14:textId="624DD697" w:rsidR="00214139" w:rsidRPr="00845CFB" w:rsidRDefault="00214139" w:rsidP="00B67897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Линза, ход лучей в линзе</w:t>
            </w:r>
            <w:proofErr w:type="gramStart"/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..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End"/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Оптические приборы: фотоаппарат, микроскоп и телескоп. Глаз как оптическая система. Близорукость и дальнозоркость.</w:t>
            </w:r>
          </w:p>
        </w:tc>
      </w:tr>
      <w:tr w:rsidR="00214139" w:rsidRPr="00845CFB" w14:paraId="46DF37D5" w14:textId="77777777" w:rsidTr="008A6636">
        <w:tc>
          <w:tcPr>
            <w:tcW w:w="2547" w:type="dxa"/>
          </w:tcPr>
          <w:p w14:paraId="37F1C280" w14:textId="7DFE5C92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Разложение белого света в спектр (4 ч)</w:t>
            </w:r>
          </w:p>
        </w:tc>
        <w:tc>
          <w:tcPr>
            <w:tcW w:w="8080" w:type="dxa"/>
          </w:tcPr>
          <w:p w14:paraId="1BD80C75" w14:textId="4513692C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Разложение белого света в спектр. Опыты Ньютона.</w:t>
            </w:r>
          </w:p>
          <w:p w14:paraId="50BF7381" w14:textId="4A62AA30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Сложение спектральных цветов. Дисперсия света.</w:t>
            </w:r>
          </w:p>
        </w:tc>
      </w:tr>
      <w:tr w:rsidR="00214139" w:rsidRPr="00845CFB" w14:paraId="1A23446C" w14:textId="77777777" w:rsidTr="008A6636">
        <w:tc>
          <w:tcPr>
            <w:tcW w:w="2547" w:type="dxa"/>
          </w:tcPr>
          <w:p w14:paraId="53DED04B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080" w:type="dxa"/>
          </w:tcPr>
          <w:p w14:paraId="25E9B28D" w14:textId="7E323E6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«Квантовые явления» (22 ч)</w:t>
            </w:r>
          </w:p>
        </w:tc>
      </w:tr>
      <w:tr w:rsidR="00214139" w:rsidRPr="00845CFB" w14:paraId="0344B60A" w14:textId="77777777" w:rsidTr="008A6636">
        <w:tc>
          <w:tcPr>
            <w:tcW w:w="2547" w:type="dxa"/>
          </w:tcPr>
          <w:p w14:paraId="46F37CAC" w14:textId="61FE3117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Испускание  </w:t>
            </w:r>
            <w:proofErr w:type="spellStart"/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поглощ</w:t>
            </w:r>
            <w:r w:rsidR="00B6789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ю</w:t>
            </w:r>
            <w:proofErr w:type="spellEnd"/>
            <w:r w:rsidR="00B6789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света атомом (5 ч)</w:t>
            </w:r>
          </w:p>
        </w:tc>
        <w:tc>
          <w:tcPr>
            <w:tcW w:w="8080" w:type="dxa"/>
          </w:tcPr>
          <w:p w14:paraId="06029DF1" w14:textId="08B83A6C" w:rsidR="00214139" w:rsidRPr="00845CFB" w:rsidRDefault="00214139" w:rsidP="00B67897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Опыты Резерфорда и планетарная модель атома.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Модель атома Бора. Испускание и поглощение света атомом. Кванты. Линейчатые спектры.</w:t>
            </w:r>
          </w:p>
        </w:tc>
      </w:tr>
      <w:tr w:rsidR="00214139" w:rsidRPr="00845CFB" w14:paraId="4D1AA6FE" w14:textId="77777777" w:rsidTr="008A6636">
        <w:tc>
          <w:tcPr>
            <w:tcW w:w="2547" w:type="dxa"/>
          </w:tcPr>
          <w:p w14:paraId="7E084A49" w14:textId="69BB68A2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Строение атомного ядра (8 ч)</w:t>
            </w:r>
          </w:p>
        </w:tc>
        <w:tc>
          <w:tcPr>
            <w:tcW w:w="8080" w:type="dxa"/>
          </w:tcPr>
          <w:p w14:paraId="1F16DC9E" w14:textId="237AC355" w:rsidR="00214139" w:rsidRPr="00845CFB" w:rsidRDefault="00214139" w:rsidP="00B67897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Радиоактивность. Альфа-, бета- и гамма-излучения.</w:t>
            </w:r>
            <w:r w:rsidR="00B6789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>Строение атомного ядра.</w:t>
            </w:r>
            <w:r w:rsidR="001E64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t xml:space="preserve">Нуклонная модель атомного ядра. Изотопы. Радиоактивные превращения. </w:t>
            </w:r>
          </w:p>
        </w:tc>
      </w:tr>
      <w:tr w:rsidR="00214139" w:rsidRPr="00845CFB" w14:paraId="6FB63CFA" w14:textId="77777777" w:rsidTr="008A6636">
        <w:tc>
          <w:tcPr>
            <w:tcW w:w="2547" w:type="dxa"/>
          </w:tcPr>
          <w:p w14:paraId="6971E2E0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Ядерные реакции</w:t>
            </w:r>
          </w:p>
          <w:p w14:paraId="1285386A" w14:textId="38925B0A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(9 ч)</w:t>
            </w:r>
          </w:p>
        </w:tc>
        <w:tc>
          <w:tcPr>
            <w:tcW w:w="8080" w:type="dxa"/>
          </w:tcPr>
          <w:p w14:paraId="1BD201B1" w14:textId="371DFF87" w:rsidR="00214139" w:rsidRPr="00845CFB" w:rsidRDefault="00214139" w:rsidP="001E6458">
            <w:pPr>
              <w:jc w:val="both"/>
              <w:rPr>
                <w:rStyle w:val="Hyperlink0"/>
                <w:rFonts w:ascii="Times New Roman" w:hAnsi="Times New Roman" w:cs="Times New Roman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Ядерные реакции. Законы сохранения зарядового и массового чисел. Энергия </w:t>
            </w:r>
            <w:r w:rsidRPr="00845CF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связи атомных ядер. Связь массы и энергии. Реакции синтеза и деления ядер.</w:t>
            </w:r>
          </w:p>
        </w:tc>
      </w:tr>
      <w:tr w:rsidR="00214139" w:rsidRPr="00845CFB" w14:paraId="7CE701F2" w14:textId="77777777" w:rsidTr="008A6636">
        <w:tc>
          <w:tcPr>
            <w:tcW w:w="2547" w:type="dxa"/>
          </w:tcPr>
          <w:p w14:paraId="4EE656FA" w14:textId="77777777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8080" w:type="dxa"/>
          </w:tcPr>
          <w:p w14:paraId="75A3A50F" w14:textId="4793536C" w:rsidR="00214139" w:rsidRPr="00845CFB" w:rsidRDefault="00214139" w:rsidP="00214139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Повторительно-обобщающий модуль (14 ч)</w:t>
            </w:r>
          </w:p>
        </w:tc>
      </w:tr>
      <w:tr w:rsidR="00214139" w:rsidRPr="00845CFB" w14:paraId="077BE650" w14:textId="77777777" w:rsidTr="008A6636">
        <w:tc>
          <w:tcPr>
            <w:tcW w:w="2547" w:type="dxa"/>
          </w:tcPr>
          <w:p w14:paraId="4A5AFAB4" w14:textId="4F6BF9A3" w:rsidR="00214139" w:rsidRPr="001E6458" w:rsidRDefault="001E6458" w:rsidP="00214139">
            <w:pPr>
              <w:jc w:val="both"/>
              <w:rPr>
                <w:rStyle w:val="Hyperlink0"/>
                <w:rFonts w:ascii="Times New Roman" w:hAnsi="Times New Roman" w:cs="Times New Roman"/>
                <w:b/>
                <w:bCs/>
                <w:color w:val="0D0D0D" w:themeColor="text1" w:themeTint="F2"/>
                <w:sz w:val="22"/>
                <w:szCs w:val="22"/>
                <w:highlight w:val="yellow"/>
              </w:rPr>
            </w:pPr>
            <w:r w:rsidRPr="001E6458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2"/>
                <w:szCs w:val="22"/>
              </w:rPr>
              <w:t>Повторение</w:t>
            </w:r>
            <w:r w:rsidR="00214139" w:rsidRPr="001E6458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2"/>
                <w:szCs w:val="22"/>
              </w:rPr>
              <w:t xml:space="preserve"> </w:t>
            </w:r>
          </w:p>
        </w:tc>
        <w:tc>
          <w:tcPr>
            <w:tcW w:w="8080" w:type="dxa"/>
          </w:tcPr>
          <w:p w14:paraId="1F50A9F4" w14:textId="7C54B05D" w:rsidR="00214139" w:rsidRPr="00845CFB" w:rsidRDefault="00214139" w:rsidP="00214139">
            <w:pPr>
              <w:jc w:val="both"/>
              <w:rPr>
                <w:rStyle w:val="Hyperlink0"/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</w:pPr>
            <w:r w:rsidRPr="00845CFB">
              <w:rPr>
                <w:rFonts w:ascii="Times New Roman" w:hAnsi="Times New Roman" w:cs="Times New Roman"/>
                <w:color w:val="0D0D0D" w:themeColor="text1" w:themeTint="F2"/>
                <w:sz w:val="22"/>
                <w:szCs w:val="22"/>
              </w:rPr>
              <w:t xml:space="preserve">Обобщение содержания </w:t>
            </w:r>
          </w:p>
        </w:tc>
      </w:tr>
    </w:tbl>
    <w:p w14:paraId="3EFDB481" w14:textId="77777777" w:rsidR="00DC3683" w:rsidRPr="00845CFB" w:rsidRDefault="00DC3683" w:rsidP="00D566F5">
      <w:pPr>
        <w:ind w:firstLine="709"/>
        <w:jc w:val="both"/>
        <w:rPr>
          <w:rStyle w:val="a5"/>
          <w:rFonts w:ascii="Times New Roman" w:hAnsi="Times New Roman" w:cs="Times New Roman"/>
          <w:bCs/>
          <w:iCs/>
          <w:color w:val="0D0D0D" w:themeColor="text1" w:themeTint="F2"/>
          <w:sz w:val="22"/>
          <w:szCs w:val="22"/>
        </w:rPr>
      </w:pPr>
    </w:p>
    <w:bookmarkEnd w:id="1"/>
    <w:bookmarkEnd w:id="2"/>
    <w:p w14:paraId="1E998805" w14:textId="08ED1371" w:rsidR="006E6048" w:rsidRPr="00845CFB" w:rsidRDefault="006E6048" w:rsidP="00D566F5">
      <w:pPr>
        <w:ind w:firstLine="709"/>
        <w:jc w:val="right"/>
        <w:rPr>
          <w:rFonts w:ascii="Times New Roman" w:hAnsi="Times New Roman" w:cs="Times New Roman"/>
          <w:sz w:val="22"/>
          <w:szCs w:val="22"/>
        </w:rPr>
      </w:pPr>
    </w:p>
    <w:sectPr w:rsidR="006E6048" w:rsidRPr="00845CFB" w:rsidSect="008A6636">
      <w:footerReference w:type="default" r:id="rId10"/>
      <w:footerReference w:type="first" r:id="rId11"/>
      <w:pgSz w:w="11906" w:h="16838"/>
      <w:pgMar w:top="568" w:right="566" w:bottom="426" w:left="709" w:header="709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CB6C01" w14:textId="77777777" w:rsidR="00872AF9" w:rsidRDefault="00872AF9" w:rsidP="00B055A7">
      <w:r>
        <w:separator/>
      </w:r>
    </w:p>
  </w:endnote>
  <w:endnote w:type="continuationSeparator" w:id="0">
    <w:p w14:paraId="3A286347" w14:textId="77777777" w:rsidR="00872AF9" w:rsidRDefault="00872AF9" w:rsidP="00B05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ouschka Rounded Bold">
    <w:altName w:val="Calibri"/>
    <w:charset w:val="00"/>
    <w:family w:val="swiss"/>
    <w:pitch w:val="default"/>
    <w:sig w:usb0="00000003" w:usb1="00000000" w:usb2="00000000" w:usb3="00000000" w:csb0="00000001" w:csb1="00000000"/>
  </w:font>
  <w:font w:name="SchoolBookSanPin">
    <w:altName w:val="MS Mincho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2451388"/>
      <w:docPartObj>
        <w:docPartGallery w:val="Page Numbers (Bottom of Page)"/>
        <w:docPartUnique/>
      </w:docPartObj>
    </w:sdtPr>
    <w:sdtEndPr/>
    <w:sdtContent>
      <w:p w14:paraId="3F681C19" w14:textId="70931F02" w:rsidR="008A6636" w:rsidRDefault="008A6636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B3E">
          <w:rPr>
            <w:noProof/>
          </w:rPr>
          <w:t>1</w:t>
        </w:r>
        <w:r>
          <w:fldChar w:fldCharType="end"/>
        </w:r>
      </w:p>
    </w:sdtContent>
  </w:sdt>
  <w:p w14:paraId="77D9FA5C" w14:textId="77777777" w:rsidR="008A6636" w:rsidRDefault="008A6636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-2077659566"/>
      <w:docPartObj>
        <w:docPartGallery w:val="Page Numbers (Bottom of Page)"/>
        <w:docPartUnique/>
      </w:docPartObj>
    </w:sdtPr>
    <w:sdtEndPr/>
    <w:sdtContent>
      <w:p w14:paraId="598299C9" w14:textId="365DA879" w:rsidR="00845CFB" w:rsidRPr="008A6636" w:rsidRDefault="00845CFB">
        <w:pPr>
          <w:pStyle w:val="af3"/>
          <w:jc w:val="right"/>
          <w:rPr>
            <w:rFonts w:ascii="Times New Roman" w:hAnsi="Times New Roman" w:cs="Times New Roman"/>
            <w:sz w:val="20"/>
            <w:szCs w:val="20"/>
          </w:rPr>
        </w:pPr>
        <w:r w:rsidRPr="008A663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A663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A663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8A6636">
          <w:rPr>
            <w:rFonts w:ascii="Times New Roman" w:hAnsi="Times New Roman" w:cs="Times New Roman"/>
            <w:sz w:val="20"/>
            <w:szCs w:val="20"/>
          </w:rPr>
          <w:t>2</w:t>
        </w:r>
        <w:r w:rsidRPr="008A663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F0A4EEC" w14:textId="77777777" w:rsidR="00845CFB" w:rsidRDefault="00845CFB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1DBC4" w14:textId="77777777" w:rsidR="00872AF9" w:rsidRDefault="00872AF9" w:rsidP="00B055A7">
      <w:r>
        <w:separator/>
      </w:r>
    </w:p>
  </w:footnote>
  <w:footnote w:type="continuationSeparator" w:id="0">
    <w:p w14:paraId="7CE82B1A" w14:textId="77777777" w:rsidR="00872AF9" w:rsidRDefault="00872AF9" w:rsidP="00B055A7">
      <w:r>
        <w:continuationSeparator/>
      </w:r>
    </w:p>
  </w:footnote>
  <w:footnote w:id="1">
    <w:p w14:paraId="649967AF" w14:textId="77777777" w:rsidR="00C20DFB" w:rsidRDefault="00C20DFB" w:rsidP="00C20DFB">
      <w:pPr>
        <w:pStyle w:val="ac"/>
        <w:jc w:val="both"/>
      </w:pPr>
      <w:r>
        <w:rPr>
          <w:rStyle w:val="ab"/>
        </w:rPr>
        <w:footnoteRef/>
      </w:r>
      <w:r>
        <w:t xml:space="preserve"> </w:t>
      </w:r>
      <w:r w:rsidRPr="00F919B9">
        <w:t>Работа по развитию восприятия и воспроизведения устной речи не должна нарушать естественного хода урока, проводится на этапах закрепления и повторения учебного материала; в ходе урока обеспечивается контроль за произношением обучающихся, побуждение к внятной и естественной речи с использованием принятых методических приемов работы, на каждом уроке предусматривается фонетическая зарядка, которая проводятся не более 3 -5 минут.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6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0000073"/>
    <w:multiLevelType w:val="multilevel"/>
    <w:tmpl w:val="00000073"/>
    <w:name w:val="WW8Num115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OpenSymbol"/>
        <w:caps w:val="0"/>
        <w:smallCaps w:val="0"/>
        <w:color w:val="000000"/>
        <w:spacing w:val="0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04"/>
        </w:tabs>
        <w:ind w:left="10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364"/>
        </w:tabs>
        <w:ind w:left="13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cs="OpenSymbol"/>
        <w:caps w:val="0"/>
        <w:smallCaps w:val="0"/>
        <w:color w:val="000000"/>
        <w:spacing w:val="0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084"/>
        </w:tabs>
        <w:ind w:left="20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444"/>
        </w:tabs>
        <w:ind w:left="24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OpenSymbol"/>
        <w:caps w:val="0"/>
        <w:smallCaps w:val="0"/>
        <w:color w:val="000000"/>
        <w:spacing w:val="0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164"/>
        </w:tabs>
        <w:ind w:left="31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524"/>
        </w:tabs>
        <w:ind w:left="3524" w:hanging="360"/>
      </w:pPr>
      <w:rPr>
        <w:rFonts w:ascii="OpenSymbol" w:hAnsi="OpenSymbol" w:cs="OpenSymbol"/>
      </w:rPr>
    </w:lvl>
  </w:abstractNum>
  <w:abstractNum w:abstractNumId="2">
    <w:nsid w:val="0498606D"/>
    <w:multiLevelType w:val="hybridMultilevel"/>
    <w:tmpl w:val="164A6926"/>
    <w:lvl w:ilvl="0" w:tplc="48B253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2E2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962A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4D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9C6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485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C2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AB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CF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8D6CFE"/>
    <w:multiLevelType w:val="hybridMultilevel"/>
    <w:tmpl w:val="195ADC78"/>
    <w:lvl w:ilvl="0" w:tplc="A8402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2E11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66F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347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A0E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9C4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1C2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7CAA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3A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9AE22AA"/>
    <w:multiLevelType w:val="hybridMultilevel"/>
    <w:tmpl w:val="2698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C1E79"/>
    <w:multiLevelType w:val="hybridMultilevel"/>
    <w:tmpl w:val="92567884"/>
    <w:lvl w:ilvl="0" w:tplc="C20E1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49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4A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09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44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5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49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E00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0F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5E07DB9"/>
    <w:multiLevelType w:val="hybridMultilevel"/>
    <w:tmpl w:val="D57C76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4221162"/>
    <w:multiLevelType w:val="hybridMultilevel"/>
    <w:tmpl w:val="9BE423FE"/>
    <w:styleLink w:val="31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2E26AF7"/>
    <w:multiLevelType w:val="hybridMultilevel"/>
    <w:tmpl w:val="8954C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121ED"/>
    <w:multiLevelType w:val="hybridMultilevel"/>
    <w:tmpl w:val="7F184FC8"/>
    <w:lvl w:ilvl="0" w:tplc="1D908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CA9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4C1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345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62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701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7E7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D6F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BEF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8ED0BAA"/>
    <w:multiLevelType w:val="hybridMultilevel"/>
    <w:tmpl w:val="54B2A978"/>
    <w:lvl w:ilvl="0" w:tplc="EC8EC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48B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6F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88E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449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EB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4B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A0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61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CF25E45"/>
    <w:multiLevelType w:val="multilevel"/>
    <w:tmpl w:val="8384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521EA6"/>
    <w:multiLevelType w:val="hybridMultilevel"/>
    <w:tmpl w:val="F636076A"/>
    <w:lvl w:ilvl="0" w:tplc="A698B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FA1C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E8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22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2A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F84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6B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160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CE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D267589"/>
    <w:multiLevelType w:val="hybridMultilevel"/>
    <w:tmpl w:val="BCFCBC62"/>
    <w:lvl w:ilvl="0" w:tplc="6AA85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2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E86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72D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27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7C0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20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0224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BCE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D3D6F29"/>
    <w:multiLevelType w:val="hybridMultilevel"/>
    <w:tmpl w:val="68AE3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2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4"/>
  </w:num>
  <w:num w:numId="9">
    <w:abstractNumId w:val="6"/>
  </w:num>
  <w:num w:numId="10">
    <w:abstractNumId w:val="11"/>
  </w:num>
  <w:num w:numId="11">
    <w:abstractNumId w:val="7"/>
  </w:num>
  <w:num w:numId="12">
    <w:abstractNumId w:val="14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CEB"/>
    <w:rsid w:val="000025DA"/>
    <w:rsid w:val="00014AA9"/>
    <w:rsid w:val="000153A2"/>
    <w:rsid w:val="000166AC"/>
    <w:rsid w:val="00017574"/>
    <w:rsid w:val="000219FA"/>
    <w:rsid w:val="0002225B"/>
    <w:rsid w:val="00030A25"/>
    <w:rsid w:val="000351E5"/>
    <w:rsid w:val="0003759D"/>
    <w:rsid w:val="000401D2"/>
    <w:rsid w:val="00045A91"/>
    <w:rsid w:val="00056124"/>
    <w:rsid w:val="000568E3"/>
    <w:rsid w:val="00056FD7"/>
    <w:rsid w:val="000619A1"/>
    <w:rsid w:val="00065DA6"/>
    <w:rsid w:val="00066E3B"/>
    <w:rsid w:val="00073918"/>
    <w:rsid w:val="00075086"/>
    <w:rsid w:val="00081B48"/>
    <w:rsid w:val="00083542"/>
    <w:rsid w:val="000839E1"/>
    <w:rsid w:val="00085805"/>
    <w:rsid w:val="0008597B"/>
    <w:rsid w:val="000961A8"/>
    <w:rsid w:val="00097EDB"/>
    <w:rsid w:val="000A1013"/>
    <w:rsid w:val="000A2D03"/>
    <w:rsid w:val="000B18C2"/>
    <w:rsid w:val="000B2094"/>
    <w:rsid w:val="000B2589"/>
    <w:rsid w:val="000B2E32"/>
    <w:rsid w:val="000B3923"/>
    <w:rsid w:val="000B64AE"/>
    <w:rsid w:val="000C1774"/>
    <w:rsid w:val="000C2DB1"/>
    <w:rsid w:val="000C5E8D"/>
    <w:rsid w:val="000D046E"/>
    <w:rsid w:val="000D134F"/>
    <w:rsid w:val="000D1C32"/>
    <w:rsid w:val="000D4A45"/>
    <w:rsid w:val="000E05DD"/>
    <w:rsid w:val="000E4F71"/>
    <w:rsid w:val="000E51FF"/>
    <w:rsid w:val="000F0727"/>
    <w:rsid w:val="000F511E"/>
    <w:rsid w:val="001032C1"/>
    <w:rsid w:val="00104AB4"/>
    <w:rsid w:val="00104D09"/>
    <w:rsid w:val="00111F03"/>
    <w:rsid w:val="00112EA9"/>
    <w:rsid w:val="001202E8"/>
    <w:rsid w:val="00121B51"/>
    <w:rsid w:val="001245DA"/>
    <w:rsid w:val="0012580D"/>
    <w:rsid w:val="001317F2"/>
    <w:rsid w:val="001319DE"/>
    <w:rsid w:val="00132752"/>
    <w:rsid w:val="001449F2"/>
    <w:rsid w:val="00147C52"/>
    <w:rsid w:val="0015029B"/>
    <w:rsid w:val="001555D6"/>
    <w:rsid w:val="0016203C"/>
    <w:rsid w:val="00163DDC"/>
    <w:rsid w:val="001664F2"/>
    <w:rsid w:val="00172C7A"/>
    <w:rsid w:val="00172E12"/>
    <w:rsid w:val="001736DE"/>
    <w:rsid w:val="001739C7"/>
    <w:rsid w:val="00176184"/>
    <w:rsid w:val="0017780C"/>
    <w:rsid w:val="00182D64"/>
    <w:rsid w:val="00183468"/>
    <w:rsid w:val="0018478F"/>
    <w:rsid w:val="00184999"/>
    <w:rsid w:val="00185C14"/>
    <w:rsid w:val="0019065C"/>
    <w:rsid w:val="00194432"/>
    <w:rsid w:val="001948E9"/>
    <w:rsid w:val="00197291"/>
    <w:rsid w:val="001A0009"/>
    <w:rsid w:val="001B21FE"/>
    <w:rsid w:val="001B2772"/>
    <w:rsid w:val="001C683D"/>
    <w:rsid w:val="001C70B9"/>
    <w:rsid w:val="001D0073"/>
    <w:rsid w:val="001D64CB"/>
    <w:rsid w:val="001E6458"/>
    <w:rsid w:val="001F1A05"/>
    <w:rsid w:val="001F49DB"/>
    <w:rsid w:val="001F7BE6"/>
    <w:rsid w:val="002019F6"/>
    <w:rsid w:val="0020266A"/>
    <w:rsid w:val="00203856"/>
    <w:rsid w:val="00206028"/>
    <w:rsid w:val="002067D9"/>
    <w:rsid w:val="00206A6F"/>
    <w:rsid w:val="0021187D"/>
    <w:rsid w:val="00211C43"/>
    <w:rsid w:val="00214139"/>
    <w:rsid w:val="00214B4A"/>
    <w:rsid w:val="00216805"/>
    <w:rsid w:val="00224C9E"/>
    <w:rsid w:val="00227533"/>
    <w:rsid w:val="00235394"/>
    <w:rsid w:val="00240B13"/>
    <w:rsid w:val="00240CAD"/>
    <w:rsid w:val="0025346C"/>
    <w:rsid w:val="00254441"/>
    <w:rsid w:val="00254D30"/>
    <w:rsid w:val="00255554"/>
    <w:rsid w:val="00255A5B"/>
    <w:rsid w:val="002642F0"/>
    <w:rsid w:val="002645BF"/>
    <w:rsid w:val="00267D2B"/>
    <w:rsid w:val="00272321"/>
    <w:rsid w:val="00277787"/>
    <w:rsid w:val="00290651"/>
    <w:rsid w:val="00292999"/>
    <w:rsid w:val="002A5ACB"/>
    <w:rsid w:val="002A6E21"/>
    <w:rsid w:val="002B71A6"/>
    <w:rsid w:val="002C16BB"/>
    <w:rsid w:val="002C1AC9"/>
    <w:rsid w:val="002C1EB6"/>
    <w:rsid w:val="002C2E7A"/>
    <w:rsid w:val="002C4C7B"/>
    <w:rsid w:val="002E011C"/>
    <w:rsid w:val="002E1F59"/>
    <w:rsid w:val="002E59E4"/>
    <w:rsid w:val="002E7F05"/>
    <w:rsid w:val="002F6606"/>
    <w:rsid w:val="003030CF"/>
    <w:rsid w:val="00303C3C"/>
    <w:rsid w:val="00304F3A"/>
    <w:rsid w:val="003055C2"/>
    <w:rsid w:val="00305BED"/>
    <w:rsid w:val="00312548"/>
    <w:rsid w:val="00324532"/>
    <w:rsid w:val="00331A91"/>
    <w:rsid w:val="00333901"/>
    <w:rsid w:val="00334C96"/>
    <w:rsid w:val="00343C4F"/>
    <w:rsid w:val="00347BF8"/>
    <w:rsid w:val="00351134"/>
    <w:rsid w:val="00351868"/>
    <w:rsid w:val="00354A1E"/>
    <w:rsid w:val="003556E8"/>
    <w:rsid w:val="003629F0"/>
    <w:rsid w:val="00367753"/>
    <w:rsid w:val="003677CD"/>
    <w:rsid w:val="003746ED"/>
    <w:rsid w:val="00380F89"/>
    <w:rsid w:val="00391ECE"/>
    <w:rsid w:val="003925A2"/>
    <w:rsid w:val="00393F44"/>
    <w:rsid w:val="00395502"/>
    <w:rsid w:val="003A0F22"/>
    <w:rsid w:val="003A1E77"/>
    <w:rsid w:val="003B24BE"/>
    <w:rsid w:val="003B5B41"/>
    <w:rsid w:val="003B5CA8"/>
    <w:rsid w:val="003B7687"/>
    <w:rsid w:val="003C3E38"/>
    <w:rsid w:val="003C4433"/>
    <w:rsid w:val="003C58F2"/>
    <w:rsid w:val="003C60C1"/>
    <w:rsid w:val="003C7137"/>
    <w:rsid w:val="003D0A77"/>
    <w:rsid w:val="003D104B"/>
    <w:rsid w:val="003D20EE"/>
    <w:rsid w:val="003D4BEA"/>
    <w:rsid w:val="003E23B6"/>
    <w:rsid w:val="003E2CB9"/>
    <w:rsid w:val="003E3D0F"/>
    <w:rsid w:val="003F2E7F"/>
    <w:rsid w:val="003F351A"/>
    <w:rsid w:val="004076AB"/>
    <w:rsid w:val="00411623"/>
    <w:rsid w:val="00412D2C"/>
    <w:rsid w:val="0042414F"/>
    <w:rsid w:val="00425D4D"/>
    <w:rsid w:val="00425E6E"/>
    <w:rsid w:val="004320D3"/>
    <w:rsid w:val="00441BC4"/>
    <w:rsid w:val="00443D68"/>
    <w:rsid w:val="00447B67"/>
    <w:rsid w:val="00454EB1"/>
    <w:rsid w:val="004559D7"/>
    <w:rsid w:val="004608AF"/>
    <w:rsid w:val="00463AA4"/>
    <w:rsid w:val="00472294"/>
    <w:rsid w:val="00475E0C"/>
    <w:rsid w:val="0049544E"/>
    <w:rsid w:val="00496F09"/>
    <w:rsid w:val="004A0995"/>
    <w:rsid w:val="004B0FFD"/>
    <w:rsid w:val="004B7171"/>
    <w:rsid w:val="004C285B"/>
    <w:rsid w:val="004C624E"/>
    <w:rsid w:val="004C7DC4"/>
    <w:rsid w:val="004D454D"/>
    <w:rsid w:val="004D4F21"/>
    <w:rsid w:val="004E2B4C"/>
    <w:rsid w:val="004E2C47"/>
    <w:rsid w:val="004F33D2"/>
    <w:rsid w:val="004F6291"/>
    <w:rsid w:val="004F6DEB"/>
    <w:rsid w:val="0050661F"/>
    <w:rsid w:val="005072A8"/>
    <w:rsid w:val="00512FB6"/>
    <w:rsid w:val="00514266"/>
    <w:rsid w:val="00517642"/>
    <w:rsid w:val="00524B6C"/>
    <w:rsid w:val="0052532F"/>
    <w:rsid w:val="005267FB"/>
    <w:rsid w:val="00527605"/>
    <w:rsid w:val="005301BC"/>
    <w:rsid w:val="0053264A"/>
    <w:rsid w:val="00533FE1"/>
    <w:rsid w:val="00535FCD"/>
    <w:rsid w:val="00557E2D"/>
    <w:rsid w:val="00563C97"/>
    <w:rsid w:val="0059088B"/>
    <w:rsid w:val="00590A7A"/>
    <w:rsid w:val="0059620C"/>
    <w:rsid w:val="005A03AA"/>
    <w:rsid w:val="005A2DBB"/>
    <w:rsid w:val="005A3A8B"/>
    <w:rsid w:val="005A6AFD"/>
    <w:rsid w:val="005A78C4"/>
    <w:rsid w:val="005B019F"/>
    <w:rsid w:val="005B556F"/>
    <w:rsid w:val="005C3422"/>
    <w:rsid w:val="005C40A8"/>
    <w:rsid w:val="005C5ED1"/>
    <w:rsid w:val="005D1035"/>
    <w:rsid w:val="005E0DCD"/>
    <w:rsid w:val="005E408F"/>
    <w:rsid w:val="005E70BF"/>
    <w:rsid w:val="0060278A"/>
    <w:rsid w:val="006075F7"/>
    <w:rsid w:val="0061187B"/>
    <w:rsid w:val="006171F9"/>
    <w:rsid w:val="00617A2E"/>
    <w:rsid w:val="00621FC2"/>
    <w:rsid w:val="006240F1"/>
    <w:rsid w:val="006243A9"/>
    <w:rsid w:val="006244B5"/>
    <w:rsid w:val="00632E3F"/>
    <w:rsid w:val="00646B89"/>
    <w:rsid w:val="00667DC9"/>
    <w:rsid w:val="006731ED"/>
    <w:rsid w:val="00673797"/>
    <w:rsid w:val="00674F41"/>
    <w:rsid w:val="006778DD"/>
    <w:rsid w:val="00681CE1"/>
    <w:rsid w:val="006859E4"/>
    <w:rsid w:val="00692D2B"/>
    <w:rsid w:val="0069524C"/>
    <w:rsid w:val="006A3BDA"/>
    <w:rsid w:val="006A4457"/>
    <w:rsid w:val="006A5D46"/>
    <w:rsid w:val="006A5F52"/>
    <w:rsid w:val="006B043C"/>
    <w:rsid w:val="006B3221"/>
    <w:rsid w:val="006B4350"/>
    <w:rsid w:val="006B77E7"/>
    <w:rsid w:val="006B78EF"/>
    <w:rsid w:val="006C2D1F"/>
    <w:rsid w:val="006C2F5C"/>
    <w:rsid w:val="006D1150"/>
    <w:rsid w:val="006D61B6"/>
    <w:rsid w:val="006E2427"/>
    <w:rsid w:val="006E4A2C"/>
    <w:rsid w:val="006E6048"/>
    <w:rsid w:val="006F3274"/>
    <w:rsid w:val="006F3D33"/>
    <w:rsid w:val="00702BAC"/>
    <w:rsid w:val="00704F9F"/>
    <w:rsid w:val="00710F13"/>
    <w:rsid w:val="0072057D"/>
    <w:rsid w:val="007214E6"/>
    <w:rsid w:val="0072198C"/>
    <w:rsid w:val="00725AF4"/>
    <w:rsid w:val="0072795B"/>
    <w:rsid w:val="007316F7"/>
    <w:rsid w:val="00743B81"/>
    <w:rsid w:val="00746003"/>
    <w:rsid w:val="00752C9E"/>
    <w:rsid w:val="00752E69"/>
    <w:rsid w:val="007628A9"/>
    <w:rsid w:val="00762DC6"/>
    <w:rsid w:val="00765775"/>
    <w:rsid w:val="00787E8C"/>
    <w:rsid w:val="00793FEE"/>
    <w:rsid w:val="00794770"/>
    <w:rsid w:val="00796886"/>
    <w:rsid w:val="007A1E0E"/>
    <w:rsid w:val="007A3FA5"/>
    <w:rsid w:val="007B2661"/>
    <w:rsid w:val="007B5F45"/>
    <w:rsid w:val="007C17D4"/>
    <w:rsid w:val="007C6249"/>
    <w:rsid w:val="007C6C52"/>
    <w:rsid w:val="007D10E1"/>
    <w:rsid w:val="007D43DA"/>
    <w:rsid w:val="007D5542"/>
    <w:rsid w:val="007D5F2E"/>
    <w:rsid w:val="007D629E"/>
    <w:rsid w:val="007E22B1"/>
    <w:rsid w:val="007E29E9"/>
    <w:rsid w:val="007E41E2"/>
    <w:rsid w:val="007F1A26"/>
    <w:rsid w:val="007F4CB5"/>
    <w:rsid w:val="0080075D"/>
    <w:rsid w:val="00810E4A"/>
    <w:rsid w:val="00827808"/>
    <w:rsid w:val="00827D8A"/>
    <w:rsid w:val="008348FD"/>
    <w:rsid w:val="00840056"/>
    <w:rsid w:val="00840360"/>
    <w:rsid w:val="00840ED5"/>
    <w:rsid w:val="00845CFB"/>
    <w:rsid w:val="00852568"/>
    <w:rsid w:val="0085783A"/>
    <w:rsid w:val="0086051B"/>
    <w:rsid w:val="00863417"/>
    <w:rsid w:val="008640B8"/>
    <w:rsid w:val="00864A73"/>
    <w:rsid w:val="00872AF9"/>
    <w:rsid w:val="00880182"/>
    <w:rsid w:val="00880C18"/>
    <w:rsid w:val="00881E69"/>
    <w:rsid w:val="00884DF3"/>
    <w:rsid w:val="00887682"/>
    <w:rsid w:val="00887FA9"/>
    <w:rsid w:val="0089546C"/>
    <w:rsid w:val="008964EF"/>
    <w:rsid w:val="00896D33"/>
    <w:rsid w:val="008A06F2"/>
    <w:rsid w:val="008A15B9"/>
    <w:rsid w:val="008A4274"/>
    <w:rsid w:val="008A6636"/>
    <w:rsid w:val="008B061E"/>
    <w:rsid w:val="008B6C72"/>
    <w:rsid w:val="008C0C39"/>
    <w:rsid w:val="008C312A"/>
    <w:rsid w:val="008C3B2E"/>
    <w:rsid w:val="008C4266"/>
    <w:rsid w:val="008C555F"/>
    <w:rsid w:val="008C7EC7"/>
    <w:rsid w:val="008D080E"/>
    <w:rsid w:val="008D24D2"/>
    <w:rsid w:val="008D38EE"/>
    <w:rsid w:val="008D4F5C"/>
    <w:rsid w:val="008E2F20"/>
    <w:rsid w:val="008E4BC7"/>
    <w:rsid w:val="008E74F3"/>
    <w:rsid w:val="008F2A7F"/>
    <w:rsid w:val="00910C63"/>
    <w:rsid w:val="009121CB"/>
    <w:rsid w:val="00912CDF"/>
    <w:rsid w:val="00915B3E"/>
    <w:rsid w:val="00921377"/>
    <w:rsid w:val="0092193D"/>
    <w:rsid w:val="00921D02"/>
    <w:rsid w:val="00923277"/>
    <w:rsid w:val="00924B02"/>
    <w:rsid w:val="0093326F"/>
    <w:rsid w:val="00935B51"/>
    <w:rsid w:val="00943F4F"/>
    <w:rsid w:val="00944D2B"/>
    <w:rsid w:val="00947319"/>
    <w:rsid w:val="00947B8D"/>
    <w:rsid w:val="009552CE"/>
    <w:rsid w:val="009675FE"/>
    <w:rsid w:val="00970B46"/>
    <w:rsid w:val="00974924"/>
    <w:rsid w:val="00974F06"/>
    <w:rsid w:val="00983268"/>
    <w:rsid w:val="009845A8"/>
    <w:rsid w:val="00985D7A"/>
    <w:rsid w:val="009912D0"/>
    <w:rsid w:val="00994894"/>
    <w:rsid w:val="009968AF"/>
    <w:rsid w:val="00997BED"/>
    <w:rsid w:val="009A5A40"/>
    <w:rsid w:val="009B050F"/>
    <w:rsid w:val="009B059A"/>
    <w:rsid w:val="009B1194"/>
    <w:rsid w:val="009B4FD2"/>
    <w:rsid w:val="009B5C73"/>
    <w:rsid w:val="009C42E9"/>
    <w:rsid w:val="009C4704"/>
    <w:rsid w:val="009E25DA"/>
    <w:rsid w:val="009F06E9"/>
    <w:rsid w:val="00A0672B"/>
    <w:rsid w:val="00A108D7"/>
    <w:rsid w:val="00A114B4"/>
    <w:rsid w:val="00A12A5B"/>
    <w:rsid w:val="00A16135"/>
    <w:rsid w:val="00A20A91"/>
    <w:rsid w:val="00A2108B"/>
    <w:rsid w:val="00A22EBD"/>
    <w:rsid w:val="00A2771C"/>
    <w:rsid w:val="00A3047F"/>
    <w:rsid w:val="00A30C35"/>
    <w:rsid w:val="00A31DA7"/>
    <w:rsid w:val="00A32A3A"/>
    <w:rsid w:val="00A32B67"/>
    <w:rsid w:val="00A3389C"/>
    <w:rsid w:val="00A402EB"/>
    <w:rsid w:val="00A43565"/>
    <w:rsid w:val="00A469F9"/>
    <w:rsid w:val="00A50D5F"/>
    <w:rsid w:val="00A54785"/>
    <w:rsid w:val="00A572FF"/>
    <w:rsid w:val="00A71DCD"/>
    <w:rsid w:val="00A86E1F"/>
    <w:rsid w:val="00A9492F"/>
    <w:rsid w:val="00AA005D"/>
    <w:rsid w:val="00AA2055"/>
    <w:rsid w:val="00AA4FCE"/>
    <w:rsid w:val="00AA6483"/>
    <w:rsid w:val="00AB35BC"/>
    <w:rsid w:val="00AB481E"/>
    <w:rsid w:val="00AC470A"/>
    <w:rsid w:val="00AC541E"/>
    <w:rsid w:val="00AC6C11"/>
    <w:rsid w:val="00AD0BF6"/>
    <w:rsid w:val="00AE2798"/>
    <w:rsid w:val="00AE55DB"/>
    <w:rsid w:val="00AE55EE"/>
    <w:rsid w:val="00AE61E8"/>
    <w:rsid w:val="00AF0AA1"/>
    <w:rsid w:val="00AF6EED"/>
    <w:rsid w:val="00AF7AAC"/>
    <w:rsid w:val="00B055A7"/>
    <w:rsid w:val="00B144ED"/>
    <w:rsid w:val="00B14E54"/>
    <w:rsid w:val="00B160A5"/>
    <w:rsid w:val="00B26865"/>
    <w:rsid w:val="00B26E7E"/>
    <w:rsid w:val="00B26F19"/>
    <w:rsid w:val="00B27AD0"/>
    <w:rsid w:val="00B3182A"/>
    <w:rsid w:val="00B36436"/>
    <w:rsid w:val="00B36D0A"/>
    <w:rsid w:val="00B462A2"/>
    <w:rsid w:val="00B53971"/>
    <w:rsid w:val="00B55911"/>
    <w:rsid w:val="00B61430"/>
    <w:rsid w:val="00B63207"/>
    <w:rsid w:val="00B640CD"/>
    <w:rsid w:val="00B67897"/>
    <w:rsid w:val="00B70424"/>
    <w:rsid w:val="00B71F57"/>
    <w:rsid w:val="00B72163"/>
    <w:rsid w:val="00B72BDB"/>
    <w:rsid w:val="00B741DD"/>
    <w:rsid w:val="00B83968"/>
    <w:rsid w:val="00BA4C1C"/>
    <w:rsid w:val="00BA5BAD"/>
    <w:rsid w:val="00BA7141"/>
    <w:rsid w:val="00BA7F81"/>
    <w:rsid w:val="00BB7849"/>
    <w:rsid w:val="00BC42AE"/>
    <w:rsid w:val="00BC5E13"/>
    <w:rsid w:val="00BD0A0C"/>
    <w:rsid w:val="00BD24CE"/>
    <w:rsid w:val="00BD30F9"/>
    <w:rsid w:val="00BD31CC"/>
    <w:rsid w:val="00BD5ED1"/>
    <w:rsid w:val="00BE65D6"/>
    <w:rsid w:val="00BE749A"/>
    <w:rsid w:val="00C01AB5"/>
    <w:rsid w:val="00C11557"/>
    <w:rsid w:val="00C1491D"/>
    <w:rsid w:val="00C17346"/>
    <w:rsid w:val="00C20DFB"/>
    <w:rsid w:val="00C229D8"/>
    <w:rsid w:val="00C22D26"/>
    <w:rsid w:val="00C246F3"/>
    <w:rsid w:val="00C258B0"/>
    <w:rsid w:val="00C266EA"/>
    <w:rsid w:val="00C316F0"/>
    <w:rsid w:val="00C3212C"/>
    <w:rsid w:val="00C346AD"/>
    <w:rsid w:val="00C37D34"/>
    <w:rsid w:val="00C47B98"/>
    <w:rsid w:val="00C55860"/>
    <w:rsid w:val="00C60D82"/>
    <w:rsid w:val="00C63E8D"/>
    <w:rsid w:val="00C64B59"/>
    <w:rsid w:val="00C6651B"/>
    <w:rsid w:val="00C70584"/>
    <w:rsid w:val="00C73194"/>
    <w:rsid w:val="00C802C7"/>
    <w:rsid w:val="00C82455"/>
    <w:rsid w:val="00C86623"/>
    <w:rsid w:val="00C909EE"/>
    <w:rsid w:val="00C93425"/>
    <w:rsid w:val="00CA1CDA"/>
    <w:rsid w:val="00CA1E1A"/>
    <w:rsid w:val="00CB0C10"/>
    <w:rsid w:val="00CB1568"/>
    <w:rsid w:val="00CB1ECD"/>
    <w:rsid w:val="00CB2EEB"/>
    <w:rsid w:val="00CB32C9"/>
    <w:rsid w:val="00CB573A"/>
    <w:rsid w:val="00CB6CD0"/>
    <w:rsid w:val="00CD3B7B"/>
    <w:rsid w:val="00CD3D82"/>
    <w:rsid w:val="00CD44BC"/>
    <w:rsid w:val="00CD70A0"/>
    <w:rsid w:val="00CE00DE"/>
    <w:rsid w:val="00CE13C1"/>
    <w:rsid w:val="00CE359A"/>
    <w:rsid w:val="00CE3DE1"/>
    <w:rsid w:val="00CE5107"/>
    <w:rsid w:val="00CE54F6"/>
    <w:rsid w:val="00CE6474"/>
    <w:rsid w:val="00D015C7"/>
    <w:rsid w:val="00D03086"/>
    <w:rsid w:val="00D05AC4"/>
    <w:rsid w:val="00D15C5C"/>
    <w:rsid w:val="00D25859"/>
    <w:rsid w:val="00D43624"/>
    <w:rsid w:val="00D43F53"/>
    <w:rsid w:val="00D44485"/>
    <w:rsid w:val="00D454DC"/>
    <w:rsid w:val="00D502A0"/>
    <w:rsid w:val="00D51EB1"/>
    <w:rsid w:val="00D55750"/>
    <w:rsid w:val="00D559A5"/>
    <w:rsid w:val="00D566F5"/>
    <w:rsid w:val="00D57DCD"/>
    <w:rsid w:val="00D6020E"/>
    <w:rsid w:val="00D61510"/>
    <w:rsid w:val="00D63AEE"/>
    <w:rsid w:val="00D721DC"/>
    <w:rsid w:val="00D76048"/>
    <w:rsid w:val="00D80A1F"/>
    <w:rsid w:val="00D831CC"/>
    <w:rsid w:val="00D84EA1"/>
    <w:rsid w:val="00D86BDE"/>
    <w:rsid w:val="00D90B4A"/>
    <w:rsid w:val="00D90DBE"/>
    <w:rsid w:val="00D93A94"/>
    <w:rsid w:val="00D94FBF"/>
    <w:rsid w:val="00D96321"/>
    <w:rsid w:val="00D979B3"/>
    <w:rsid w:val="00DA06DC"/>
    <w:rsid w:val="00DA0D45"/>
    <w:rsid w:val="00DA20E8"/>
    <w:rsid w:val="00DA37DB"/>
    <w:rsid w:val="00DA3B61"/>
    <w:rsid w:val="00DA7016"/>
    <w:rsid w:val="00DB0B38"/>
    <w:rsid w:val="00DB4401"/>
    <w:rsid w:val="00DC3683"/>
    <w:rsid w:val="00DC5EFF"/>
    <w:rsid w:val="00DD0160"/>
    <w:rsid w:val="00DD0187"/>
    <w:rsid w:val="00DD3542"/>
    <w:rsid w:val="00DD772A"/>
    <w:rsid w:val="00DE018D"/>
    <w:rsid w:val="00DE7BAF"/>
    <w:rsid w:val="00DF606E"/>
    <w:rsid w:val="00E038B8"/>
    <w:rsid w:val="00E073E4"/>
    <w:rsid w:val="00E13768"/>
    <w:rsid w:val="00E13FC3"/>
    <w:rsid w:val="00E16B77"/>
    <w:rsid w:val="00E17B58"/>
    <w:rsid w:val="00E17DF0"/>
    <w:rsid w:val="00E236D4"/>
    <w:rsid w:val="00E343F3"/>
    <w:rsid w:val="00E44F0F"/>
    <w:rsid w:val="00E4543D"/>
    <w:rsid w:val="00E52660"/>
    <w:rsid w:val="00E5376F"/>
    <w:rsid w:val="00E53B17"/>
    <w:rsid w:val="00E55420"/>
    <w:rsid w:val="00E62287"/>
    <w:rsid w:val="00E7306B"/>
    <w:rsid w:val="00E76FDD"/>
    <w:rsid w:val="00E82CDA"/>
    <w:rsid w:val="00E87CE4"/>
    <w:rsid w:val="00E90A7F"/>
    <w:rsid w:val="00EA0AE9"/>
    <w:rsid w:val="00EA1DF7"/>
    <w:rsid w:val="00EA268F"/>
    <w:rsid w:val="00EA2CBB"/>
    <w:rsid w:val="00EA3F0D"/>
    <w:rsid w:val="00EA5FA7"/>
    <w:rsid w:val="00EA6891"/>
    <w:rsid w:val="00EA7611"/>
    <w:rsid w:val="00EA7EC0"/>
    <w:rsid w:val="00EB3FD5"/>
    <w:rsid w:val="00EB4FC0"/>
    <w:rsid w:val="00EB64B5"/>
    <w:rsid w:val="00EB7F1F"/>
    <w:rsid w:val="00ED3535"/>
    <w:rsid w:val="00EE642C"/>
    <w:rsid w:val="00EF2174"/>
    <w:rsid w:val="00EF2B8A"/>
    <w:rsid w:val="00EF7EF3"/>
    <w:rsid w:val="00F01BBA"/>
    <w:rsid w:val="00F13B81"/>
    <w:rsid w:val="00F15605"/>
    <w:rsid w:val="00F1773A"/>
    <w:rsid w:val="00F265C9"/>
    <w:rsid w:val="00F265EF"/>
    <w:rsid w:val="00F26978"/>
    <w:rsid w:val="00F36A04"/>
    <w:rsid w:val="00F3746F"/>
    <w:rsid w:val="00F4289E"/>
    <w:rsid w:val="00F43CEB"/>
    <w:rsid w:val="00F44C9F"/>
    <w:rsid w:val="00F46187"/>
    <w:rsid w:val="00F462E5"/>
    <w:rsid w:val="00F518A0"/>
    <w:rsid w:val="00F609C4"/>
    <w:rsid w:val="00F624CD"/>
    <w:rsid w:val="00F62540"/>
    <w:rsid w:val="00F64180"/>
    <w:rsid w:val="00F64D6A"/>
    <w:rsid w:val="00F72871"/>
    <w:rsid w:val="00F81B81"/>
    <w:rsid w:val="00F83CC1"/>
    <w:rsid w:val="00F945FF"/>
    <w:rsid w:val="00F95379"/>
    <w:rsid w:val="00FA59EC"/>
    <w:rsid w:val="00FA6716"/>
    <w:rsid w:val="00FB1133"/>
    <w:rsid w:val="00FB1D59"/>
    <w:rsid w:val="00FC24C9"/>
    <w:rsid w:val="00FC710A"/>
    <w:rsid w:val="00FD1FF7"/>
    <w:rsid w:val="00FD28AF"/>
    <w:rsid w:val="00FE1995"/>
    <w:rsid w:val="00FE1F9B"/>
    <w:rsid w:val="00FF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9270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1A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9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9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99"/>
    <w:qFormat/>
    <w:rsid w:val="00AF6EED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ind w:left="720"/>
    </w:pPr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character" w:customStyle="1" w:styleId="a5">
    <w:name w:val="Нет"/>
    <w:rsid w:val="00AF6EED"/>
  </w:style>
  <w:style w:type="character" w:customStyle="1" w:styleId="Hyperlink0">
    <w:name w:val="Hyperlink.0"/>
    <w:rsid w:val="00AF6EED"/>
    <w:rPr>
      <w:sz w:val="28"/>
      <w:szCs w:val="28"/>
    </w:rPr>
  </w:style>
  <w:style w:type="paragraph" w:customStyle="1" w:styleId="31">
    <w:name w:val="Основной текст3"/>
    <w:rsid w:val="00AF6EE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line="250" w:lineRule="exact"/>
      <w:ind w:firstLine="54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Hyperlink5">
    <w:name w:val="Hyperlink.5"/>
    <w:rsid w:val="00AF6EED"/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character" w:customStyle="1" w:styleId="a4">
    <w:name w:val="Абзац списка Знак"/>
    <w:link w:val="a3"/>
    <w:uiPriority w:val="99"/>
    <w:qFormat/>
    <w:locked/>
    <w:rsid w:val="00AF6EED"/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table" w:styleId="a6">
    <w:name w:val="Table Grid"/>
    <w:basedOn w:val="a1"/>
    <w:uiPriority w:val="39"/>
    <w:rsid w:val="00C0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link w:val="a8"/>
    <w:uiPriority w:val="99"/>
    <w:unhideWhenUsed/>
    <w:rsid w:val="007B26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harAttribute299">
    <w:name w:val="CharAttribute299"/>
    <w:rsid w:val="007B2661"/>
    <w:rPr>
      <w:rFonts w:ascii="Times New Roman"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A5FA7"/>
    <w:rPr>
      <w:rFonts w:ascii="Times New Roman" w:hAnsi="Times New Roman" w:cs="Times New Roman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A5FA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uiPriority w:val="99"/>
    <w:rsid w:val="00F26978"/>
    <w:pPr>
      <w:autoSpaceDE w:val="0"/>
      <w:autoSpaceDN w:val="0"/>
      <w:adjustRightInd w:val="0"/>
    </w:pPr>
    <w:rPr>
      <w:rFonts w:ascii="Houschka Rounded Bold" w:hAnsi="Houschka Rounded Bold" w:cs="Houschka Rounded Bold"/>
      <w:color w:val="000000"/>
    </w:rPr>
  </w:style>
  <w:style w:type="character" w:styleId="ab">
    <w:name w:val="footnote reference"/>
    <w:uiPriority w:val="99"/>
    <w:rsid w:val="00B055A7"/>
    <w:rPr>
      <w:vertAlign w:val="superscript"/>
    </w:rPr>
  </w:style>
  <w:style w:type="paragraph" w:styleId="ac">
    <w:name w:val="footnote text"/>
    <w:aliases w:val="Основной текст с отступом1,Основной текст с отступом11,Body Text Indent,Знак1,Body Text Indent1,Знак"/>
    <w:basedOn w:val="a"/>
    <w:link w:val="ad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c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09EE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c1">
    <w:name w:val="c1"/>
    <w:basedOn w:val="a"/>
    <w:rsid w:val="00172E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172E12"/>
  </w:style>
  <w:style w:type="paragraph" w:customStyle="1" w:styleId="3l91c">
    <w:name w:val="_3l91c"/>
    <w:basedOn w:val="a"/>
    <w:rsid w:val="00A86E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e">
    <w:name w:val="Hyperlink"/>
    <w:basedOn w:val="a0"/>
    <w:uiPriority w:val="99"/>
    <w:unhideWhenUsed/>
    <w:rsid w:val="007F1A26"/>
    <w:rPr>
      <w:color w:val="0000FF"/>
      <w:u w:val="single"/>
    </w:rPr>
  </w:style>
  <w:style w:type="character" w:customStyle="1" w:styleId="self">
    <w:name w:val="self"/>
    <w:basedOn w:val="a0"/>
    <w:rsid w:val="007F1A26"/>
  </w:style>
  <w:style w:type="character" w:customStyle="1" w:styleId="buying-priceold-val-number">
    <w:name w:val="buying-priceold-val-number"/>
    <w:basedOn w:val="a0"/>
    <w:rsid w:val="007F1A26"/>
  </w:style>
  <w:style w:type="character" w:customStyle="1" w:styleId="buying-pricenew-val-number">
    <w:name w:val="buying-pricenew-val-number"/>
    <w:basedOn w:val="a0"/>
    <w:rsid w:val="007F1A26"/>
  </w:style>
  <w:style w:type="character" w:customStyle="1" w:styleId="buying-pricenew-val-currency">
    <w:name w:val="buying-pricenew-val-currency"/>
    <w:basedOn w:val="a0"/>
    <w:rsid w:val="007F1A26"/>
  </w:style>
  <w:style w:type="character" w:customStyle="1" w:styleId="product-kit">
    <w:name w:val="product-kit"/>
    <w:basedOn w:val="a0"/>
    <w:rsid w:val="007F1A26"/>
  </w:style>
  <w:style w:type="character" w:customStyle="1" w:styleId="text">
    <w:name w:val="text"/>
    <w:basedOn w:val="a0"/>
    <w:rsid w:val="007F1A26"/>
  </w:style>
  <w:style w:type="character" w:customStyle="1" w:styleId="10">
    <w:name w:val="Заголовок 1 Знак"/>
    <w:basedOn w:val="a0"/>
    <w:link w:val="1"/>
    <w:uiPriority w:val="9"/>
    <w:rsid w:val="007F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547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72198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2198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f">
    <w:name w:val="Strong"/>
    <w:basedOn w:val="a0"/>
    <w:uiPriority w:val="22"/>
    <w:qFormat/>
    <w:rsid w:val="0072198C"/>
    <w:rPr>
      <w:b/>
      <w:bCs/>
    </w:rPr>
  </w:style>
  <w:style w:type="paragraph" w:customStyle="1" w:styleId="af0">
    <w:name w:val="Таблица Влево (Таблицы)"/>
    <w:basedOn w:val="a"/>
    <w:uiPriority w:val="99"/>
    <w:rsid w:val="00D502A0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numbering" w:customStyle="1" w:styleId="311">
    <w:name w:val="Список 311"/>
    <w:basedOn w:val="a2"/>
    <w:rsid w:val="00AA4FCE"/>
    <w:pPr>
      <w:numPr>
        <w:numId w:val="11"/>
      </w:numPr>
    </w:pPr>
  </w:style>
  <w:style w:type="character" w:customStyle="1" w:styleId="Italic">
    <w:name w:val="Italic"/>
    <w:uiPriority w:val="99"/>
    <w:rsid w:val="00E17B58"/>
    <w:rPr>
      <w:i/>
    </w:rPr>
  </w:style>
  <w:style w:type="paragraph" w:customStyle="1" w:styleId="body">
    <w:name w:val="body"/>
    <w:basedOn w:val="a"/>
    <w:uiPriority w:val="99"/>
    <w:rsid w:val="00411623"/>
    <w:pPr>
      <w:widowControl w:val="0"/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05BED"/>
  </w:style>
  <w:style w:type="paragraph" w:styleId="af3">
    <w:name w:val="footer"/>
    <w:basedOn w:val="a"/>
    <w:link w:val="af4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05BED"/>
  </w:style>
  <w:style w:type="paragraph" w:customStyle="1" w:styleId="Standard">
    <w:name w:val="Standard"/>
    <w:rsid w:val="00DC3683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af5">
    <w:name w:val="Body Text"/>
    <w:basedOn w:val="a"/>
    <w:link w:val="af6"/>
    <w:rsid w:val="00524B6C"/>
    <w:pPr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Основной текст Знак"/>
    <w:basedOn w:val="a0"/>
    <w:link w:val="af5"/>
    <w:rsid w:val="00524B6C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8">
    <w:name w:val="Обычный (веб) Знак"/>
    <w:link w:val="a7"/>
    <w:uiPriority w:val="99"/>
    <w:locked/>
    <w:rsid w:val="007E22B1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1A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9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9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99"/>
    <w:qFormat/>
    <w:rsid w:val="00AF6EED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ind w:left="720"/>
    </w:pPr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character" w:customStyle="1" w:styleId="a5">
    <w:name w:val="Нет"/>
    <w:rsid w:val="00AF6EED"/>
  </w:style>
  <w:style w:type="character" w:customStyle="1" w:styleId="Hyperlink0">
    <w:name w:val="Hyperlink.0"/>
    <w:rsid w:val="00AF6EED"/>
    <w:rPr>
      <w:sz w:val="28"/>
      <w:szCs w:val="28"/>
    </w:rPr>
  </w:style>
  <w:style w:type="paragraph" w:customStyle="1" w:styleId="31">
    <w:name w:val="Основной текст3"/>
    <w:rsid w:val="00AF6EE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line="250" w:lineRule="exact"/>
      <w:ind w:firstLine="54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Hyperlink5">
    <w:name w:val="Hyperlink.5"/>
    <w:rsid w:val="00AF6EED"/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character" w:customStyle="1" w:styleId="a4">
    <w:name w:val="Абзац списка Знак"/>
    <w:link w:val="a3"/>
    <w:uiPriority w:val="99"/>
    <w:qFormat/>
    <w:locked/>
    <w:rsid w:val="00AF6EED"/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table" w:styleId="a6">
    <w:name w:val="Table Grid"/>
    <w:basedOn w:val="a1"/>
    <w:uiPriority w:val="39"/>
    <w:rsid w:val="00C0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link w:val="a8"/>
    <w:uiPriority w:val="99"/>
    <w:unhideWhenUsed/>
    <w:rsid w:val="007B26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harAttribute299">
    <w:name w:val="CharAttribute299"/>
    <w:rsid w:val="007B2661"/>
    <w:rPr>
      <w:rFonts w:ascii="Times New Roman"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A5FA7"/>
    <w:rPr>
      <w:rFonts w:ascii="Times New Roman" w:hAnsi="Times New Roman" w:cs="Times New Roman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A5FA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uiPriority w:val="99"/>
    <w:rsid w:val="00F26978"/>
    <w:pPr>
      <w:autoSpaceDE w:val="0"/>
      <w:autoSpaceDN w:val="0"/>
      <w:adjustRightInd w:val="0"/>
    </w:pPr>
    <w:rPr>
      <w:rFonts w:ascii="Houschka Rounded Bold" w:hAnsi="Houschka Rounded Bold" w:cs="Houschka Rounded Bold"/>
      <w:color w:val="000000"/>
    </w:rPr>
  </w:style>
  <w:style w:type="character" w:styleId="ab">
    <w:name w:val="footnote reference"/>
    <w:uiPriority w:val="99"/>
    <w:rsid w:val="00B055A7"/>
    <w:rPr>
      <w:vertAlign w:val="superscript"/>
    </w:rPr>
  </w:style>
  <w:style w:type="paragraph" w:styleId="ac">
    <w:name w:val="footnote text"/>
    <w:aliases w:val="Основной текст с отступом1,Основной текст с отступом11,Body Text Indent,Знак1,Body Text Indent1,Знак"/>
    <w:basedOn w:val="a"/>
    <w:link w:val="ad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c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09EE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c1">
    <w:name w:val="c1"/>
    <w:basedOn w:val="a"/>
    <w:rsid w:val="00172E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172E12"/>
  </w:style>
  <w:style w:type="paragraph" w:customStyle="1" w:styleId="3l91c">
    <w:name w:val="_3l91c"/>
    <w:basedOn w:val="a"/>
    <w:rsid w:val="00A86E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e">
    <w:name w:val="Hyperlink"/>
    <w:basedOn w:val="a0"/>
    <w:uiPriority w:val="99"/>
    <w:unhideWhenUsed/>
    <w:rsid w:val="007F1A26"/>
    <w:rPr>
      <w:color w:val="0000FF"/>
      <w:u w:val="single"/>
    </w:rPr>
  </w:style>
  <w:style w:type="character" w:customStyle="1" w:styleId="self">
    <w:name w:val="self"/>
    <w:basedOn w:val="a0"/>
    <w:rsid w:val="007F1A26"/>
  </w:style>
  <w:style w:type="character" w:customStyle="1" w:styleId="buying-priceold-val-number">
    <w:name w:val="buying-priceold-val-number"/>
    <w:basedOn w:val="a0"/>
    <w:rsid w:val="007F1A26"/>
  </w:style>
  <w:style w:type="character" w:customStyle="1" w:styleId="buying-pricenew-val-number">
    <w:name w:val="buying-pricenew-val-number"/>
    <w:basedOn w:val="a0"/>
    <w:rsid w:val="007F1A26"/>
  </w:style>
  <w:style w:type="character" w:customStyle="1" w:styleId="buying-pricenew-val-currency">
    <w:name w:val="buying-pricenew-val-currency"/>
    <w:basedOn w:val="a0"/>
    <w:rsid w:val="007F1A26"/>
  </w:style>
  <w:style w:type="character" w:customStyle="1" w:styleId="product-kit">
    <w:name w:val="product-kit"/>
    <w:basedOn w:val="a0"/>
    <w:rsid w:val="007F1A26"/>
  </w:style>
  <w:style w:type="character" w:customStyle="1" w:styleId="text">
    <w:name w:val="text"/>
    <w:basedOn w:val="a0"/>
    <w:rsid w:val="007F1A26"/>
  </w:style>
  <w:style w:type="character" w:customStyle="1" w:styleId="10">
    <w:name w:val="Заголовок 1 Знак"/>
    <w:basedOn w:val="a0"/>
    <w:link w:val="1"/>
    <w:uiPriority w:val="9"/>
    <w:rsid w:val="007F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547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72198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2198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f">
    <w:name w:val="Strong"/>
    <w:basedOn w:val="a0"/>
    <w:uiPriority w:val="22"/>
    <w:qFormat/>
    <w:rsid w:val="0072198C"/>
    <w:rPr>
      <w:b/>
      <w:bCs/>
    </w:rPr>
  </w:style>
  <w:style w:type="paragraph" w:customStyle="1" w:styleId="af0">
    <w:name w:val="Таблица Влево (Таблицы)"/>
    <w:basedOn w:val="a"/>
    <w:uiPriority w:val="99"/>
    <w:rsid w:val="00D502A0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numbering" w:customStyle="1" w:styleId="311">
    <w:name w:val="Список 311"/>
    <w:basedOn w:val="a2"/>
    <w:rsid w:val="00AA4FCE"/>
    <w:pPr>
      <w:numPr>
        <w:numId w:val="11"/>
      </w:numPr>
    </w:pPr>
  </w:style>
  <w:style w:type="character" w:customStyle="1" w:styleId="Italic">
    <w:name w:val="Italic"/>
    <w:uiPriority w:val="99"/>
    <w:rsid w:val="00E17B58"/>
    <w:rPr>
      <w:i/>
    </w:rPr>
  </w:style>
  <w:style w:type="paragraph" w:customStyle="1" w:styleId="body">
    <w:name w:val="body"/>
    <w:basedOn w:val="a"/>
    <w:uiPriority w:val="99"/>
    <w:rsid w:val="00411623"/>
    <w:pPr>
      <w:widowControl w:val="0"/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05BED"/>
  </w:style>
  <w:style w:type="paragraph" w:styleId="af3">
    <w:name w:val="footer"/>
    <w:basedOn w:val="a"/>
    <w:link w:val="af4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05BED"/>
  </w:style>
  <w:style w:type="paragraph" w:customStyle="1" w:styleId="Standard">
    <w:name w:val="Standard"/>
    <w:rsid w:val="00DC3683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af5">
    <w:name w:val="Body Text"/>
    <w:basedOn w:val="a"/>
    <w:link w:val="af6"/>
    <w:rsid w:val="00524B6C"/>
    <w:pPr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Основной текст Знак"/>
    <w:basedOn w:val="a0"/>
    <w:link w:val="af5"/>
    <w:rsid w:val="00524B6C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8">
    <w:name w:val="Обычный (веб) Знак"/>
    <w:link w:val="a7"/>
    <w:uiPriority w:val="99"/>
    <w:locked/>
    <w:rsid w:val="007E22B1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4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6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84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6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9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2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2296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696693870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09169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1072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295238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71415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74749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42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22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59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7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84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187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2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45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9343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1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701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2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7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1786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89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51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10875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4972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1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366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99773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3322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8687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831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827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89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95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608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9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601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05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392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841161347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65143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85003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114413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2601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6548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34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0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8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69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69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37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17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76422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8189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4625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93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3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0611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278292341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66792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0129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82665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13014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78406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0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5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84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5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680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34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27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9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EA531-DD23-4372-8A6E-91C3E7F12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7971</Words>
  <Characters>45439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user</cp:lastModifiedBy>
  <cp:revision>6</cp:revision>
  <cp:lastPrinted>2024-09-17T06:22:00Z</cp:lastPrinted>
  <dcterms:created xsi:type="dcterms:W3CDTF">2024-06-30T13:54:00Z</dcterms:created>
  <dcterms:modified xsi:type="dcterms:W3CDTF">2024-10-23T06:57:00Z</dcterms:modified>
</cp:coreProperties>
</file>